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97DD" w14:textId="645534A0" w:rsidR="00A637C0" w:rsidRDefault="00A469C4">
      <w:pPr>
        <w:pStyle w:val="Standard"/>
        <w:spacing w:line="0" w:lineRule="atLeast"/>
        <w:jc w:val="center"/>
      </w:pPr>
      <w:r>
        <w:rPr>
          <w:rFonts w:hint="eastAsia"/>
          <w:sz w:val="36"/>
        </w:rPr>
        <w:t>第</w:t>
      </w:r>
      <w:r w:rsidR="00D711C9">
        <w:rPr>
          <w:rFonts w:hint="eastAsia"/>
          <w:sz w:val="36"/>
        </w:rPr>
        <w:t>２</w:t>
      </w:r>
      <w:r>
        <w:rPr>
          <w:rFonts w:hint="eastAsia"/>
          <w:sz w:val="36"/>
        </w:rPr>
        <w:t xml:space="preserve">回　</w:t>
      </w:r>
      <w:r w:rsidR="003A7896">
        <w:rPr>
          <w:rFonts w:hint="eastAsia"/>
          <w:sz w:val="36"/>
        </w:rPr>
        <w:t>お仕事体験</w:t>
      </w:r>
      <w:r w:rsidR="00BE6F3D">
        <w:rPr>
          <w:rFonts w:hint="eastAsia"/>
          <w:sz w:val="36"/>
        </w:rPr>
        <w:t>・学習</w:t>
      </w:r>
      <w:r w:rsidR="003A7896">
        <w:rPr>
          <w:rFonts w:hint="eastAsia"/>
          <w:sz w:val="36"/>
        </w:rPr>
        <w:t>イベント</w:t>
      </w:r>
    </w:p>
    <w:p w14:paraId="2A15F9A4" w14:textId="55A01EDF" w:rsidR="00A637C0" w:rsidRPr="0070342E" w:rsidRDefault="003A7896" w:rsidP="0070342E">
      <w:pPr>
        <w:pStyle w:val="Standard"/>
        <w:jc w:val="center"/>
        <w:rPr>
          <w:sz w:val="40"/>
        </w:rPr>
      </w:pPr>
      <w:r w:rsidRPr="003D6292">
        <w:rPr>
          <w:rFonts w:hint="eastAsia"/>
          <w:sz w:val="36"/>
          <w:szCs w:val="18"/>
        </w:rPr>
        <w:t>しがわーく</w:t>
      </w:r>
      <w:r w:rsidR="003B24BD" w:rsidRPr="003D6292">
        <w:rPr>
          <w:rFonts w:hint="eastAsia"/>
          <w:sz w:val="36"/>
          <w:szCs w:val="18"/>
        </w:rPr>
        <w:t>フェスタ</w:t>
      </w:r>
      <w:r w:rsidR="007C37D4" w:rsidRPr="003D6292">
        <w:rPr>
          <w:rFonts w:hint="eastAsia"/>
          <w:sz w:val="36"/>
          <w:szCs w:val="18"/>
        </w:rPr>
        <w:t>２０２</w:t>
      </w:r>
      <w:r w:rsidR="00D711C9">
        <w:rPr>
          <w:rFonts w:hint="eastAsia"/>
          <w:sz w:val="36"/>
          <w:szCs w:val="18"/>
        </w:rPr>
        <w:t>４</w:t>
      </w:r>
      <w:r w:rsidR="0070342E" w:rsidRPr="0070342E">
        <w:rPr>
          <w:rFonts w:hint="eastAsia"/>
          <w:sz w:val="36"/>
          <w:szCs w:val="18"/>
        </w:rPr>
        <w:t xml:space="preserve">　</w:t>
      </w:r>
      <w:r w:rsidR="00402E1D" w:rsidRPr="0070342E">
        <w:rPr>
          <w:sz w:val="36"/>
          <w:szCs w:val="18"/>
        </w:rPr>
        <w:t>開催要綱</w:t>
      </w:r>
    </w:p>
    <w:p w14:paraId="2816C1D3" w14:textId="77777777" w:rsidR="00A637C0" w:rsidRPr="007C37D4" w:rsidRDefault="00A637C0">
      <w:pPr>
        <w:pStyle w:val="Standard"/>
        <w:ind w:left="140"/>
      </w:pPr>
    </w:p>
    <w:p w14:paraId="0C168CCE" w14:textId="77777777" w:rsidR="00A637C0" w:rsidRDefault="00402E1D">
      <w:pPr>
        <w:pStyle w:val="Standard"/>
        <w:ind w:left="140"/>
      </w:pPr>
      <w:r>
        <w:t>１．開催目的</w:t>
      </w:r>
    </w:p>
    <w:p w14:paraId="712ED866" w14:textId="417C66F7" w:rsidR="004C6FC5" w:rsidRDefault="004C6FC5" w:rsidP="004C6FC5">
      <w:pPr>
        <w:pStyle w:val="Textbodyindent"/>
        <w:ind w:leftChars="300" w:left="600" w:firstLineChars="100" w:firstLine="240"/>
      </w:pPr>
      <w:r>
        <w:rPr>
          <w:rFonts w:hint="eastAsia"/>
        </w:rPr>
        <w:t>業種・業界の枠組みを超えた県域の組合青年部の連携体である滋賀県中小企業青年中央会及びその母体である滋賀県中小企業団体中央会が、『わくわくするしがの仕事体験を子どもたちに』のコンセプトの下、楽しみながら県内業界・仕事に対する理解を深められる機会を提供し、勤労観・職業観の醸成を図る。</w:t>
      </w:r>
    </w:p>
    <w:p w14:paraId="5BB74C92" w14:textId="4EFAAED6" w:rsidR="005E79B0" w:rsidRPr="00BE6F3D" w:rsidRDefault="004C6FC5" w:rsidP="004C6FC5">
      <w:pPr>
        <w:pStyle w:val="Textbodyindent"/>
        <w:ind w:leftChars="300" w:left="600" w:firstLineChars="100" w:firstLine="240"/>
      </w:pPr>
      <w:r>
        <w:rPr>
          <w:rFonts w:hint="eastAsia"/>
        </w:rPr>
        <w:t>また、これからの企業経営にとって重要なキーワードとなる、</w:t>
      </w:r>
      <w:r>
        <w:rPr>
          <w:rFonts w:hint="eastAsia"/>
        </w:rPr>
        <w:t>SDGs</w:t>
      </w:r>
      <w:r>
        <w:rPr>
          <w:rFonts w:hint="eastAsia"/>
        </w:rPr>
        <w:t>、</w:t>
      </w:r>
      <w:r>
        <w:rPr>
          <w:rFonts w:hint="eastAsia"/>
        </w:rPr>
        <w:t>CO2</w:t>
      </w:r>
      <w:r>
        <w:rPr>
          <w:rFonts w:hint="eastAsia"/>
        </w:rPr>
        <w:t>ネットゼロ、</w:t>
      </w:r>
      <w:r>
        <w:rPr>
          <w:rFonts w:hint="eastAsia"/>
        </w:rPr>
        <w:t>DX</w:t>
      </w:r>
      <w:r>
        <w:rPr>
          <w:rFonts w:hint="eastAsia"/>
        </w:rPr>
        <w:t>、産学連携の考え方を実践し、各青年部及び会員企業等への波及を図るとともに、大学生との連携により効果的な情報発信を行う。</w:t>
      </w:r>
    </w:p>
    <w:p w14:paraId="6F27D9B8" w14:textId="77777777" w:rsidR="007025F5" w:rsidRPr="005E79B0" w:rsidRDefault="007025F5" w:rsidP="00EA2F1B">
      <w:pPr>
        <w:pStyle w:val="Textbodyindent"/>
        <w:ind w:left="374" w:firstLine="234"/>
      </w:pPr>
    </w:p>
    <w:p w14:paraId="57AE3F8A" w14:textId="77777777" w:rsidR="00A637C0" w:rsidRDefault="007C37D4">
      <w:pPr>
        <w:pStyle w:val="Standard"/>
        <w:ind w:left="140"/>
      </w:pPr>
      <w:r>
        <w:t>２．</w:t>
      </w:r>
      <w:r w:rsidR="00C56744">
        <w:rPr>
          <w:rFonts w:hint="eastAsia"/>
        </w:rPr>
        <w:t>共</w:t>
      </w:r>
      <w:r w:rsidR="00402E1D">
        <w:t>催</w:t>
      </w:r>
    </w:p>
    <w:p w14:paraId="52C875C3" w14:textId="77777777" w:rsidR="00A637C0" w:rsidRDefault="007E528D">
      <w:pPr>
        <w:pStyle w:val="Standard"/>
        <w:ind w:left="140" w:firstLine="468"/>
      </w:pPr>
      <w:r>
        <w:rPr>
          <w:rFonts w:hint="eastAsia"/>
        </w:rPr>
        <w:t>滋賀県中小企業青年中央会</w:t>
      </w:r>
      <w:r w:rsidR="00304BA5">
        <w:rPr>
          <w:rFonts w:hint="eastAsia"/>
        </w:rPr>
        <w:t>・</w:t>
      </w:r>
      <w:r w:rsidR="00304BA5" w:rsidRPr="00035804">
        <w:rPr>
          <w:rFonts w:hint="eastAsia"/>
        </w:rPr>
        <w:t>滋賀県中小企業団体中央会</w:t>
      </w:r>
    </w:p>
    <w:p w14:paraId="6F5A9181" w14:textId="1BAE7DB2" w:rsidR="00A637C0" w:rsidRDefault="00A637C0">
      <w:pPr>
        <w:pStyle w:val="Standard"/>
        <w:ind w:left="140" w:firstLine="468"/>
      </w:pPr>
    </w:p>
    <w:p w14:paraId="1018C7B8" w14:textId="2FD7428A" w:rsidR="00875C96" w:rsidRDefault="00875C96" w:rsidP="00875C96">
      <w:pPr>
        <w:pStyle w:val="Standard"/>
        <w:ind w:firstLineChars="50" w:firstLine="120"/>
      </w:pPr>
      <w:r>
        <w:rPr>
          <w:rFonts w:hint="eastAsia"/>
        </w:rPr>
        <w:t>３．特別後援（予定）</w:t>
      </w:r>
    </w:p>
    <w:p w14:paraId="5C6C3237" w14:textId="2B195A39" w:rsidR="00875C96" w:rsidRDefault="00C2560B">
      <w:pPr>
        <w:pStyle w:val="Standard"/>
        <w:ind w:left="140" w:firstLine="468"/>
      </w:pPr>
      <w:r w:rsidRPr="0070342E">
        <w:rPr>
          <w:rFonts w:hint="eastAsia"/>
          <w:kern w:val="0"/>
        </w:rPr>
        <w:t>日本赤十字社滋賀県支部、</w:t>
      </w:r>
      <w:r>
        <w:rPr>
          <w:rFonts w:hint="eastAsia"/>
          <w:kern w:val="0"/>
        </w:rPr>
        <w:t>しが中小企業女性中央会</w:t>
      </w:r>
    </w:p>
    <w:p w14:paraId="36612976" w14:textId="77777777" w:rsidR="00C2560B" w:rsidRDefault="00C2560B">
      <w:pPr>
        <w:pStyle w:val="Standard"/>
        <w:ind w:left="140" w:firstLine="468"/>
      </w:pPr>
    </w:p>
    <w:p w14:paraId="008CEFA3" w14:textId="2EBEACBC" w:rsidR="00A637C0" w:rsidRDefault="00C2560B">
      <w:pPr>
        <w:pStyle w:val="Standard"/>
        <w:ind w:left="140"/>
      </w:pPr>
      <w:r>
        <w:rPr>
          <w:rFonts w:hint="eastAsia"/>
        </w:rPr>
        <w:t>４</w:t>
      </w:r>
      <w:r w:rsidR="008020D7">
        <w:t>．後援</w:t>
      </w:r>
      <w:r w:rsidR="00072796">
        <w:rPr>
          <w:rFonts w:hint="eastAsia"/>
        </w:rPr>
        <w:t>（予定）</w:t>
      </w:r>
    </w:p>
    <w:p w14:paraId="4719D7FD" w14:textId="49D4FBF1" w:rsidR="00001FC1" w:rsidRPr="00B54D0A" w:rsidRDefault="00402E1D" w:rsidP="007654FB">
      <w:pPr>
        <w:pStyle w:val="2"/>
        <w:ind w:left="567" w:firstLine="41"/>
        <w:rPr>
          <w:kern w:val="0"/>
        </w:rPr>
      </w:pPr>
      <w:r w:rsidRPr="0070342E">
        <w:rPr>
          <w:kern w:val="0"/>
        </w:rPr>
        <w:t>滋賀県、</w:t>
      </w:r>
      <w:r w:rsidR="00F543DA" w:rsidRPr="0070342E">
        <w:rPr>
          <w:rFonts w:hint="eastAsia"/>
          <w:kern w:val="0"/>
        </w:rPr>
        <w:t>草津市、</w:t>
      </w:r>
      <w:r w:rsidR="00304BA5" w:rsidRPr="0070342E">
        <w:rPr>
          <w:rFonts w:hint="eastAsia"/>
          <w:kern w:val="0"/>
        </w:rPr>
        <w:t>滋賀県教育委員会、</w:t>
      </w:r>
      <w:r w:rsidR="00F543DA" w:rsidRPr="0070342E">
        <w:rPr>
          <w:rFonts w:hint="eastAsia"/>
          <w:kern w:val="0"/>
        </w:rPr>
        <w:t>草津市教育委員会、</w:t>
      </w:r>
      <w:r w:rsidR="007654FB">
        <w:rPr>
          <w:rFonts w:hint="eastAsia"/>
          <w:kern w:val="0"/>
        </w:rPr>
        <w:t>成安造形大学、</w:t>
      </w:r>
      <w:r w:rsidR="00451BBB" w:rsidRPr="0070342E">
        <w:rPr>
          <w:rFonts w:hint="eastAsia"/>
          <w:kern w:val="0"/>
        </w:rPr>
        <w:t>滋賀県職業能力開発協会</w:t>
      </w:r>
      <w:r w:rsidR="00875C96">
        <w:rPr>
          <w:rFonts w:hint="eastAsia"/>
          <w:kern w:val="0"/>
        </w:rPr>
        <w:t>、滋賀県食品産業協議会</w:t>
      </w:r>
      <w:r w:rsidR="00C2560B">
        <w:rPr>
          <w:rFonts w:hint="eastAsia"/>
          <w:kern w:val="0"/>
        </w:rPr>
        <w:t>、</w:t>
      </w:r>
      <w:r w:rsidR="005E499A" w:rsidRPr="0070342E">
        <w:rPr>
          <w:rFonts w:hint="eastAsia"/>
          <w:kern w:val="0"/>
        </w:rPr>
        <w:t>京都新聞</w:t>
      </w:r>
      <w:r w:rsidR="00FD602E" w:rsidRPr="0070342E">
        <w:rPr>
          <w:rFonts w:hint="eastAsia"/>
          <w:kern w:val="0"/>
        </w:rPr>
        <w:t>社</w:t>
      </w:r>
      <w:r w:rsidR="00304BA5" w:rsidRPr="0070342E">
        <w:rPr>
          <w:rFonts w:hint="eastAsia"/>
          <w:kern w:val="0"/>
        </w:rPr>
        <w:t>、</w:t>
      </w:r>
      <w:r w:rsidR="00163917" w:rsidRPr="0070342E">
        <w:rPr>
          <w:rFonts w:hint="eastAsia"/>
          <w:kern w:val="0"/>
        </w:rPr>
        <w:t>NHK</w:t>
      </w:r>
      <w:r w:rsidR="00163917" w:rsidRPr="0070342E">
        <w:rPr>
          <w:rFonts w:hint="eastAsia"/>
          <w:kern w:val="0"/>
        </w:rPr>
        <w:t>大津放送局、</w:t>
      </w:r>
      <w:r w:rsidR="00001FC1" w:rsidRPr="0070342E">
        <w:rPr>
          <w:kern w:val="0"/>
        </w:rPr>
        <w:t>びわ湖放送株式会社</w:t>
      </w:r>
    </w:p>
    <w:p w14:paraId="457FF168" w14:textId="77777777" w:rsidR="00A637C0" w:rsidRDefault="00A637C0" w:rsidP="00DA5F5C">
      <w:pPr>
        <w:pStyle w:val="2"/>
        <w:ind w:left="0"/>
      </w:pPr>
    </w:p>
    <w:p w14:paraId="585CFD38" w14:textId="05B5F69A" w:rsidR="00A637C0" w:rsidRDefault="00C2560B">
      <w:pPr>
        <w:pStyle w:val="Standard"/>
        <w:ind w:left="140"/>
      </w:pPr>
      <w:r>
        <w:rPr>
          <w:rFonts w:hint="eastAsia"/>
        </w:rPr>
        <w:t>５</w:t>
      </w:r>
      <w:r w:rsidR="00402E1D">
        <w:t>．協賛団体</w:t>
      </w:r>
    </w:p>
    <w:p w14:paraId="026B3067" w14:textId="169ED1C2" w:rsidR="00A637C0" w:rsidRDefault="00760C90">
      <w:pPr>
        <w:pStyle w:val="Standard"/>
        <w:ind w:left="140" w:firstLine="468"/>
        <w:rPr>
          <w:rFonts w:hint="eastAsia"/>
        </w:rPr>
      </w:pPr>
      <w:r>
        <w:rPr>
          <w:rFonts w:hint="eastAsia"/>
        </w:rPr>
        <w:t>組合</w:t>
      </w:r>
      <w:r w:rsidR="00402E1D">
        <w:t>青年部会</w:t>
      </w:r>
      <w:r w:rsidR="00234628" w:rsidRPr="00035804">
        <w:rPr>
          <w:rFonts w:hint="eastAsia"/>
        </w:rPr>
        <w:t>並びに中央会所属組合</w:t>
      </w:r>
      <w:r w:rsidR="00402E1D">
        <w:t>その他本事業の主旨に賛同する</w:t>
      </w:r>
      <w:r>
        <w:rPr>
          <w:rFonts w:hint="eastAsia"/>
        </w:rPr>
        <w:t>団体</w:t>
      </w:r>
    </w:p>
    <w:p w14:paraId="652C97D6" w14:textId="77777777" w:rsidR="00A637C0" w:rsidRPr="004F70B4" w:rsidRDefault="00A637C0">
      <w:pPr>
        <w:pStyle w:val="Standard"/>
        <w:ind w:left="140" w:firstLine="468"/>
      </w:pPr>
    </w:p>
    <w:p w14:paraId="7AC9E454" w14:textId="32E7E44E" w:rsidR="00A637C0" w:rsidRDefault="00C2560B">
      <w:pPr>
        <w:pStyle w:val="Standard"/>
        <w:ind w:left="140"/>
      </w:pPr>
      <w:r>
        <w:rPr>
          <w:rFonts w:hint="eastAsia"/>
        </w:rPr>
        <w:t>６</w:t>
      </w:r>
      <w:r w:rsidR="00402E1D">
        <w:t>．名称</w:t>
      </w:r>
    </w:p>
    <w:p w14:paraId="2E495776" w14:textId="1E61B3B8" w:rsidR="00A637C0" w:rsidRDefault="00A469C4" w:rsidP="00E80124">
      <w:pPr>
        <w:pStyle w:val="Standard"/>
        <w:ind w:left="140" w:firstLine="468"/>
      </w:pPr>
      <w:r>
        <w:rPr>
          <w:rFonts w:hint="eastAsia"/>
        </w:rPr>
        <w:t>第</w:t>
      </w:r>
      <w:r w:rsidR="00C2560B">
        <w:rPr>
          <w:rFonts w:hint="eastAsia"/>
        </w:rPr>
        <w:t>２</w:t>
      </w:r>
      <w:r>
        <w:rPr>
          <w:rFonts w:hint="eastAsia"/>
        </w:rPr>
        <w:t xml:space="preserve">回　</w:t>
      </w:r>
      <w:r w:rsidR="00E80124">
        <w:rPr>
          <w:rFonts w:hint="eastAsia"/>
        </w:rPr>
        <w:t>お仕事体験</w:t>
      </w:r>
      <w:r w:rsidR="00BE07BB">
        <w:rPr>
          <w:rFonts w:hint="eastAsia"/>
        </w:rPr>
        <w:t>・学習</w:t>
      </w:r>
      <w:r w:rsidR="00E80124">
        <w:rPr>
          <w:rFonts w:hint="eastAsia"/>
        </w:rPr>
        <w:t xml:space="preserve">イベント　</w:t>
      </w:r>
      <w:r w:rsidR="00E80124" w:rsidRPr="003D6292">
        <w:rPr>
          <w:rFonts w:hint="eastAsia"/>
        </w:rPr>
        <w:t>しがわーく</w:t>
      </w:r>
      <w:r w:rsidR="005E79B0" w:rsidRPr="003D6292">
        <w:rPr>
          <w:rFonts w:hint="eastAsia"/>
        </w:rPr>
        <w:t>フェスタ</w:t>
      </w:r>
      <w:r w:rsidR="00E80124" w:rsidRPr="003D6292">
        <w:rPr>
          <w:rFonts w:hint="eastAsia"/>
        </w:rPr>
        <w:t>２０２</w:t>
      </w:r>
      <w:r w:rsidR="00C2560B">
        <w:rPr>
          <w:rFonts w:hint="eastAsia"/>
        </w:rPr>
        <w:t>４</w:t>
      </w:r>
    </w:p>
    <w:p w14:paraId="4EAD27E7" w14:textId="77777777" w:rsidR="00A637C0" w:rsidRDefault="00A637C0">
      <w:pPr>
        <w:pStyle w:val="Standard"/>
        <w:ind w:left="140" w:firstLine="468"/>
      </w:pPr>
    </w:p>
    <w:p w14:paraId="63E0A12E" w14:textId="1D0DB527" w:rsidR="00C63040" w:rsidRDefault="00C2560B" w:rsidP="00F30643">
      <w:pPr>
        <w:pStyle w:val="Standard"/>
        <w:ind w:left="140" w:firstLine="2"/>
      </w:pPr>
      <w:r>
        <w:rPr>
          <w:rFonts w:hint="eastAsia"/>
        </w:rPr>
        <w:t>７</w:t>
      </w:r>
      <w:r w:rsidR="00402E1D">
        <w:t>．テーマ</w:t>
      </w:r>
    </w:p>
    <w:p w14:paraId="3B9460DD" w14:textId="77777777" w:rsidR="00F30643" w:rsidRPr="00F30643" w:rsidRDefault="00F30643" w:rsidP="00F30643">
      <w:pPr>
        <w:pStyle w:val="Standard"/>
        <w:ind w:left="140" w:firstLine="2"/>
      </w:pPr>
      <w:r>
        <w:rPr>
          <w:rFonts w:hint="eastAsia"/>
        </w:rPr>
        <w:t xml:space="preserve">　　</w:t>
      </w:r>
      <w:r w:rsidRPr="003D6292">
        <w:rPr>
          <w:rFonts w:hint="eastAsia"/>
        </w:rPr>
        <w:t>繋ぐ</w:t>
      </w:r>
      <w:r w:rsidR="00295736" w:rsidRPr="003D6292">
        <w:rPr>
          <w:rFonts w:hint="eastAsia"/>
        </w:rPr>
        <w:t xml:space="preserve"> </w:t>
      </w:r>
      <w:r w:rsidR="00221D4D" w:rsidRPr="003D6292">
        <w:rPr>
          <w:rFonts w:hint="eastAsia"/>
        </w:rPr>
        <w:t>～</w:t>
      </w:r>
      <w:r w:rsidR="003948B5" w:rsidRPr="003D6292">
        <w:rPr>
          <w:rFonts w:hint="eastAsia"/>
        </w:rPr>
        <w:t>Partner</w:t>
      </w:r>
      <w:r w:rsidR="00DA5F5C" w:rsidRPr="003D6292">
        <w:t>s</w:t>
      </w:r>
      <w:r w:rsidR="003948B5" w:rsidRPr="003D6292">
        <w:rPr>
          <w:rFonts w:hint="eastAsia"/>
        </w:rPr>
        <w:t xml:space="preserve"> and </w:t>
      </w:r>
      <w:r w:rsidR="00295736" w:rsidRPr="003D6292">
        <w:t xml:space="preserve"> </w:t>
      </w:r>
      <w:r w:rsidR="002A5309" w:rsidRPr="003D6292">
        <w:rPr>
          <w:rFonts w:hint="eastAsia"/>
        </w:rPr>
        <w:t>C</w:t>
      </w:r>
      <w:r w:rsidR="00221D4D" w:rsidRPr="003D6292">
        <w:rPr>
          <w:rFonts w:hint="eastAsia"/>
        </w:rPr>
        <w:t>ommunit</w:t>
      </w:r>
      <w:r w:rsidR="00221D4D" w:rsidRPr="003D6292">
        <w:t>ies</w:t>
      </w:r>
      <w:r w:rsidR="00D27674" w:rsidRPr="003D6292">
        <w:rPr>
          <w:rFonts w:hint="eastAsia"/>
        </w:rPr>
        <w:t>～</w:t>
      </w:r>
    </w:p>
    <w:p w14:paraId="4654E17D" w14:textId="77777777" w:rsidR="00917DBA" w:rsidRPr="009B243D" w:rsidRDefault="00917DBA" w:rsidP="00917DBA">
      <w:pPr>
        <w:pStyle w:val="Standard"/>
        <w:ind w:left="140" w:firstLine="2"/>
      </w:pPr>
    </w:p>
    <w:p w14:paraId="415B6522" w14:textId="0802E14C" w:rsidR="00A637C0" w:rsidRDefault="00C2560B">
      <w:pPr>
        <w:pStyle w:val="Standard"/>
        <w:ind w:left="140"/>
      </w:pPr>
      <w:r>
        <w:rPr>
          <w:rFonts w:hint="eastAsia"/>
        </w:rPr>
        <w:t>８</w:t>
      </w:r>
      <w:r w:rsidR="007C37D4">
        <w:t>．開催</w:t>
      </w:r>
      <w:r w:rsidR="007C37D4">
        <w:rPr>
          <w:rFonts w:hint="eastAsia"/>
        </w:rPr>
        <w:t>期間</w:t>
      </w:r>
    </w:p>
    <w:p w14:paraId="6A439254" w14:textId="39FF45CF" w:rsidR="00A637C0" w:rsidRPr="00035804" w:rsidRDefault="007C37D4">
      <w:pPr>
        <w:pStyle w:val="Standard"/>
        <w:ind w:left="140" w:firstLine="468"/>
      </w:pPr>
      <w:r w:rsidRPr="0070342E">
        <w:rPr>
          <w:rFonts w:hint="eastAsia"/>
        </w:rPr>
        <w:t>令和</w:t>
      </w:r>
      <w:r w:rsidR="00C2560B">
        <w:rPr>
          <w:rFonts w:hint="eastAsia"/>
        </w:rPr>
        <w:t>６</w:t>
      </w:r>
      <w:r w:rsidR="00402E1D" w:rsidRPr="0070342E">
        <w:t>年</w:t>
      </w:r>
      <w:r w:rsidR="00C2560B">
        <w:rPr>
          <w:rFonts w:hint="eastAsia"/>
        </w:rPr>
        <w:t>１１</w:t>
      </w:r>
      <w:r w:rsidR="00402E1D" w:rsidRPr="0070342E">
        <w:t>月</w:t>
      </w:r>
      <w:r w:rsidR="00C2560B">
        <w:rPr>
          <w:rFonts w:hint="eastAsia"/>
        </w:rPr>
        <w:t>３</w:t>
      </w:r>
      <w:r w:rsidRPr="0070342E">
        <w:t>日（</w:t>
      </w:r>
      <w:r w:rsidR="00C2560B">
        <w:rPr>
          <w:rFonts w:hint="eastAsia"/>
        </w:rPr>
        <w:t>日</w:t>
      </w:r>
      <w:r w:rsidR="0070342E" w:rsidRPr="0070342E">
        <w:rPr>
          <w:rFonts w:hint="eastAsia"/>
        </w:rPr>
        <w:t>・祝</w:t>
      </w:r>
      <w:r w:rsidR="00D549FC" w:rsidRPr="0070342E">
        <w:t>）</w:t>
      </w:r>
      <w:r w:rsidR="005E79B0" w:rsidRPr="0070342E">
        <w:rPr>
          <w:rFonts w:hint="eastAsia"/>
        </w:rPr>
        <w:t xml:space="preserve">　</w:t>
      </w:r>
      <w:r w:rsidR="0070342E" w:rsidRPr="003D6292">
        <w:rPr>
          <w:rFonts w:hint="eastAsia"/>
        </w:rPr>
        <w:t>１０</w:t>
      </w:r>
      <w:r w:rsidR="005E79B0" w:rsidRPr="003D6292">
        <w:rPr>
          <w:rFonts w:hint="eastAsia"/>
        </w:rPr>
        <w:t>：</w:t>
      </w:r>
      <w:r w:rsidR="0070342E" w:rsidRPr="003D6292">
        <w:rPr>
          <w:rFonts w:hint="eastAsia"/>
        </w:rPr>
        <w:t>００</w:t>
      </w:r>
      <w:r w:rsidR="005E79B0" w:rsidRPr="003D6292">
        <w:rPr>
          <w:rFonts w:hint="eastAsia"/>
        </w:rPr>
        <w:t>～</w:t>
      </w:r>
      <w:r w:rsidR="0070342E" w:rsidRPr="003D6292">
        <w:rPr>
          <w:rFonts w:hint="eastAsia"/>
        </w:rPr>
        <w:t>１６</w:t>
      </w:r>
      <w:r w:rsidR="005E79B0" w:rsidRPr="003D6292">
        <w:rPr>
          <w:rFonts w:hint="eastAsia"/>
        </w:rPr>
        <w:t>：</w:t>
      </w:r>
      <w:r w:rsidR="0070342E" w:rsidRPr="003D6292">
        <w:rPr>
          <w:rFonts w:hint="eastAsia"/>
        </w:rPr>
        <w:t>００</w:t>
      </w:r>
    </w:p>
    <w:p w14:paraId="3D519D92" w14:textId="77777777" w:rsidR="002A6CAF" w:rsidRPr="0070342E" w:rsidRDefault="002A6CAF">
      <w:pPr>
        <w:pStyle w:val="Standard"/>
        <w:ind w:left="140" w:firstLine="468"/>
      </w:pPr>
    </w:p>
    <w:p w14:paraId="7F16C9F2" w14:textId="4719AB0D" w:rsidR="00A637C0" w:rsidRDefault="00C2560B">
      <w:pPr>
        <w:pStyle w:val="Standard"/>
        <w:ind w:left="140"/>
      </w:pPr>
      <w:r>
        <w:rPr>
          <w:rFonts w:hint="eastAsia"/>
        </w:rPr>
        <w:t>９</w:t>
      </w:r>
      <w:r w:rsidR="00402E1D">
        <w:t>．開催場所</w:t>
      </w:r>
    </w:p>
    <w:p w14:paraId="5B77F6C0" w14:textId="5A6DD561" w:rsidR="001A67B9" w:rsidRDefault="0070342E" w:rsidP="005E79B0">
      <w:pPr>
        <w:pStyle w:val="Standard"/>
        <w:ind w:left="140" w:firstLine="468"/>
      </w:pPr>
      <w:r w:rsidRPr="0070342E">
        <w:rPr>
          <w:rFonts w:hint="eastAsia"/>
        </w:rPr>
        <w:t xml:space="preserve">草津市　</w:t>
      </w:r>
      <w:r w:rsidRPr="0070342E">
        <w:rPr>
          <w:rFonts w:hint="eastAsia"/>
        </w:rPr>
        <w:t>YMIT</w:t>
      </w:r>
      <w:r w:rsidRPr="0070342E">
        <w:rPr>
          <w:rFonts w:hint="eastAsia"/>
        </w:rPr>
        <w:t>アリーナ（くさつシティアリーナ）</w:t>
      </w:r>
    </w:p>
    <w:p w14:paraId="6291E91A" w14:textId="77777777" w:rsidR="00C2560B" w:rsidRDefault="00C2560B" w:rsidP="00C2560B">
      <w:pPr>
        <w:pStyle w:val="Standard"/>
      </w:pPr>
    </w:p>
    <w:p w14:paraId="16844F2C" w14:textId="5F83E916" w:rsidR="0063741D" w:rsidRDefault="00C2560B" w:rsidP="00C2560B">
      <w:pPr>
        <w:pStyle w:val="Standard"/>
      </w:pPr>
      <w:r>
        <w:rPr>
          <w:rFonts w:hint="eastAsia"/>
        </w:rPr>
        <w:t>１０</w:t>
      </w:r>
      <w:r w:rsidR="001A67B9">
        <w:t>．</w:t>
      </w:r>
      <w:r w:rsidR="001A67B9" w:rsidRPr="00035804">
        <w:t>開催内容</w:t>
      </w:r>
    </w:p>
    <w:p w14:paraId="04D020E1" w14:textId="2362BD6F" w:rsidR="00B17F42" w:rsidRPr="00035804" w:rsidRDefault="00B17F42" w:rsidP="00B17F42">
      <w:pPr>
        <w:pStyle w:val="Standard"/>
      </w:pPr>
      <w:r w:rsidRPr="0070342E">
        <w:rPr>
          <w:rFonts w:hint="eastAsia"/>
        </w:rPr>
        <w:t>（１）</w:t>
      </w:r>
      <w:r w:rsidRPr="003D6292">
        <w:rPr>
          <w:rFonts w:hint="eastAsia"/>
        </w:rPr>
        <w:t>開会</w:t>
      </w:r>
      <w:r w:rsidR="00F543DA" w:rsidRPr="003D6292">
        <w:rPr>
          <w:rFonts w:hint="eastAsia"/>
        </w:rPr>
        <w:t>式（開会挨拶、来賓祝辞</w:t>
      </w:r>
      <w:r w:rsidR="00C83F01" w:rsidRPr="003D6292">
        <w:rPr>
          <w:rFonts w:hint="eastAsia"/>
        </w:rPr>
        <w:t xml:space="preserve">　他</w:t>
      </w:r>
      <w:r w:rsidR="00F543DA" w:rsidRPr="003D6292">
        <w:rPr>
          <w:rFonts w:hint="eastAsia"/>
        </w:rPr>
        <w:t>）</w:t>
      </w:r>
    </w:p>
    <w:p w14:paraId="1CB04D26" w14:textId="423BA25A" w:rsidR="00B17F42" w:rsidRPr="00F768F7" w:rsidRDefault="00B17F42" w:rsidP="00B17F42">
      <w:pPr>
        <w:pStyle w:val="Standard"/>
      </w:pPr>
    </w:p>
    <w:p w14:paraId="78E8BE23" w14:textId="47622EF2" w:rsidR="00362D00" w:rsidRDefault="00362D00" w:rsidP="00362D00">
      <w:pPr>
        <w:pStyle w:val="Standard"/>
      </w:pPr>
      <w:r>
        <w:rPr>
          <w:rFonts w:hint="eastAsia"/>
        </w:rPr>
        <w:t>（２）出展ブース</w:t>
      </w:r>
    </w:p>
    <w:p w14:paraId="512F7059" w14:textId="067D3532" w:rsidR="00021973" w:rsidRDefault="00362D00" w:rsidP="00021973">
      <w:pPr>
        <w:pStyle w:val="Standard"/>
        <w:ind w:leftChars="100" w:left="440" w:hangingChars="100" w:hanging="240"/>
      </w:pPr>
      <w:r>
        <w:rPr>
          <w:rFonts w:hint="eastAsia"/>
        </w:rPr>
        <w:t>①県内業界の仕事体験を通じて子</w:t>
      </w:r>
      <w:r w:rsidR="00760C90">
        <w:rPr>
          <w:rFonts w:hint="eastAsia"/>
        </w:rPr>
        <w:t>どもたち</w:t>
      </w:r>
      <w:r>
        <w:rPr>
          <w:rFonts w:hint="eastAsia"/>
        </w:rPr>
        <w:t>が楽しみながら業界や仕事に対して興味や理解を深められるもの</w:t>
      </w:r>
    </w:p>
    <w:p w14:paraId="25F774F7" w14:textId="794E4865" w:rsidR="00362D00" w:rsidRDefault="00021973" w:rsidP="009E044E">
      <w:pPr>
        <w:pStyle w:val="Standard"/>
        <w:ind w:leftChars="100" w:left="440" w:hangingChars="100" w:hanging="240"/>
      </w:pPr>
      <w:r>
        <w:rPr>
          <w:rFonts w:hint="eastAsia"/>
        </w:rPr>
        <w:t>②</w:t>
      </w:r>
      <w:r w:rsidR="00362D00" w:rsidRPr="00362D00">
        <w:rPr>
          <w:rFonts w:hint="eastAsia"/>
        </w:rPr>
        <w:t>その他本事業の主旨に合致すると認められるもの</w:t>
      </w:r>
    </w:p>
    <w:p w14:paraId="0F36A90F" w14:textId="5C0EAE74" w:rsidR="00BE0D5A" w:rsidRDefault="00BE0D5A" w:rsidP="00BE0D5A">
      <w:pPr>
        <w:pStyle w:val="Standard"/>
        <w:ind w:firstLineChars="100" w:firstLine="240"/>
      </w:pPr>
    </w:p>
    <w:p w14:paraId="3A4780BE" w14:textId="319D5919" w:rsidR="007F62E3" w:rsidRDefault="007F62E3" w:rsidP="007F62E3">
      <w:pPr>
        <w:pStyle w:val="Standard"/>
      </w:pPr>
      <w:r>
        <w:rPr>
          <w:rFonts w:hint="eastAsia"/>
        </w:rPr>
        <w:t>（３）キッチンカー</w:t>
      </w:r>
    </w:p>
    <w:p w14:paraId="329C1560" w14:textId="4CA0FA0D" w:rsidR="00A93EA8" w:rsidRDefault="00A93EA8" w:rsidP="00DB530C">
      <w:pPr>
        <w:pStyle w:val="Standard"/>
        <w:ind w:firstLineChars="100" w:firstLine="240"/>
      </w:pPr>
      <w:r>
        <w:rPr>
          <w:rFonts w:hint="eastAsia"/>
        </w:rPr>
        <w:t>終日仕事体験を楽しんでもらうため</w:t>
      </w:r>
      <w:r w:rsidR="00D301CB">
        <w:rPr>
          <w:rFonts w:hint="eastAsia"/>
        </w:rPr>
        <w:t>の</w:t>
      </w:r>
      <w:r w:rsidR="00760C90">
        <w:rPr>
          <w:rFonts w:hint="eastAsia"/>
        </w:rPr>
        <w:t>フード、ドリンク</w:t>
      </w:r>
      <w:r w:rsidR="00D301CB">
        <w:rPr>
          <w:rFonts w:hint="eastAsia"/>
        </w:rPr>
        <w:t>等</w:t>
      </w:r>
      <w:r>
        <w:rPr>
          <w:rFonts w:hint="eastAsia"/>
        </w:rPr>
        <w:t>の販売</w:t>
      </w:r>
    </w:p>
    <w:p w14:paraId="51F6985C" w14:textId="027A97A0" w:rsidR="003D6292" w:rsidRDefault="003D6292" w:rsidP="00DB530C">
      <w:pPr>
        <w:pStyle w:val="Standard"/>
        <w:ind w:firstLineChars="100" w:firstLine="240"/>
      </w:pPr>
      <w:r>
        <w:lastRenderedPageBreak/>
        <w:t>（</w:t>
      </w:r>
      <w:r w:rsidR="007F62E3">
        <w:rPr>
          <w:rFonts w:hint="eastAsia"/>
        </w:rPr>
        <w:t>４</w:t>
      </w:r>
      <w:r>
        <w:t>）</w:t>
      </w:r>
      <w:r>
        <w:rPr>
          <w:rFonts w:hint="eastAsia"/>
        </w:rPr>
        <w:t>ステージイベント</w:t>
      </w:r>
    </w:p>
    <w:p w14:paraId="7C3FF15D" w14:textId="77E8B5C2" w:rsidR="003D6292" w:rsidRDefault="003D6292" w:rsidP="00DB530C">
      <w:pPr>
        <w:pStyle w:val="Standard"/>
        <w:ind w:firstLineChars="200" w:firstLine="480"/>
      </w:pPr>
      <w:r>
        <w:rPr>
          <w:rFonts w:hint="eastAsia"/>
        </w:rPr>
        <w:t>滋賀県ゆかりの出演者（県内学生や地域のサークル）によるダンス・吹奏楽等</w:t>
      </w:r>
    </w:p>
    <w:p w14:paraId="4DE6A9A3" w14:textId="77777777" w:rsidR="00DB530C" w:rsidRDefault="00DB530C" w:rsidP="00DB530C">
      <w:pPr>
        <w:pStyle w:val="Standard"/>
      </w:pPr>
    </w:p>
    <w:p w14:paraId="135B94A9" w14:textId="77777777" w:rsidR="00DB530C" w:rsidRDefault="00F768F7" w:rsidP="00DB530C">
      <w:pPr>
        <w:pStyle w:val="Standard"/>
        <w:ind w:firstLineChars="100" w:firstLine="240"/>
      </w:pPr>
      <w:r w:rsidRPr="0070342E">
        <w:rPr>
          <w:rFonts w:hint="eastAsia"/>
        </w:rPr>
        <w:t>（</w:t>
      </w:r>
      <w:r w:rsidR="007F62E3">
        <w:rPr>
          <w:rFonts w:hint="eastAsia"/>
        </w:rPr>
        <w:t>５</w:t>
      </w:r>
      <w:r w:rsidRPr="0070342E">
        <w:rPr>
          <w:rFonts w:hint="eastAsia"/>
        </w:rPr>
        <w:t>）会場内アトラクション</w:t>
      </w:r>
    </w:p>
    <w:p w14:paraId="530E016A" w14:textId="5CB87C4D" w:rsidR="00B367DE" w:rsidRDefault="00F768F7" w:rsidP="00DB530C">
      <w:pPr>
        <w:pStyle w:val="Standard"/>
        <w:ind w:firstLineChars="200" w:firstLine="480"/>
      </w:pPr>
      <w:r w:rsidRPr="0070342E">
        <w:rPr>
          <w:rFonts w:hint="eastAsia"/>
        </w:rPr>
        <w:t>子供</w:t>
      </w:r>
      <w:r w:rsidR="00760C90">
        <w:rPr>
          <w:rFonts w:hint="eastAsia"/>
        </w:rPr>
        <w:t>どもたち</w:t>
      </w:r>
      <w:r w:rsidRPr="0070342E">
        <w:rPr>
          <w:rFonts w:hint="eastAsia"/>
        </w:rPr>
        <w:t>が楽しみながら仕事に対する興味や理解を深められるもの</w:t>
      </w:r>
    </w:p>
    <w:p w14:paraId="27A558B2" w14:textId="77777777" w:rsidR="00E75F3C" w:rsidRPr="00DB530C" w:rsidRDefault="00E75F3C" w:rsidP="0070342E">
      <w:pPr>
        <w:pStyle w:val="Standard"/>
        <w:ind w:leftChars="200" w:left="880" w:hangingChars="200" w:hanging="480"/>
      </w:pPr>
    </w:p>
    <w:p w14:paraId="7468E250" w14:textId="112C4B93" w:rsidR="00D63414" w:rsidRDefault="0070342E" w:rsidP="00DB530C">
      <w:pPr>
        <w:pStyle w:val="Standard"/>
        <w:ind w:firstLineChars="100" w:firstLine="240"/>
      </w:pPr>
      <w:r w:rsidRPr="0070342E">
        <w:rPr>
          <w:rFonts w:hint="eastAsia"/>
        </w:rPr>
        <w:t>（</w:t>
      </w:r>
      <w:r w:rsidR="007F62E3">
        <w:rPr>
          <w:rFonts w:hint="eastAsia"/>
        </w:rPr>
        <w:t>６</w:t>
      </w:r>
      <w:r w:rsidRPr="0070342E">
        <w:rPr>
          <w:rFonts w:hint="eastAsia"/>
        </w:rPr>
        <w:t>）</w:t>
      </w:r>
      <w:r w:rsidR="00A75E35" w:rsidRPr="00DB4A67">
        <w:rPr>
          <w:rFonts w:ascii="HG丸ｺﾞｼｯｸM-PRO" w:hAnsi="HG丸ｺﾞｼｯｸM-PRO" w:hint="eastAsia"/>
        </w:rPr>
        <w:t>SDG</w:t>
      </w:r>
      <w:r w:rsidR="00B367DE" w:rsidRPr="00DB4A67">
        <w:rPr>
          <w:rFonts w:ascii="HG丸ｺﾞｼｯｸM-PRO" w:hAnsi="HG丸ｺﾞｼｯｸM-PRO"/>
        </w:rPr>
        <w:t>s</w:t>
      </w:r>
    </w:p>
    <w:p w14:paraId="2212B861" w14:textId="314897AD" w:rsidR="00B367DE" w:rsidRPr="00B367DE" w:rsidRDefault="003D6292" w:rsidP="00233A5E">
      <w:pPr>
        <w:pStyle w:val="Standard"/>
        <w:ind w:left="360" w:firstLineChars="100" w:firstLine="240"/>
      </w:pPr>
      <w:r>
        <w:rPr>
          <w:rFonts w:hint="eastAsia"/>
          <w:noProof/>
        </w:rPr>
        <w:drawing>
          <wp:anchor distT="0" distB="0" distL="114300" distR="114300" simplePos="0" relativeHeight="251667456" behindDoc="0" locked="0" layoutInCell="1" allowOverlap="1" wp14:anchorId="76526B39" wp14:editId="7F0DB8F1">
            <wp:simplePos x="0" y="0"/>
            <wp:positionH relativeFrom="column">
              <wp:posOffset>253365</wp:posOffset>
            </wp:positionH>
            <wp:positionV relativeFrom="paragraph">
              <wp:posOffset>56515</wp:posOffset>
            </wp:positionV>
            <wp:extent cx="704850" cy="704850"/>
            <wp:effectExtent l="0" t="0" r="0" b="0"/>
            <wp:wrapSquare wrapText="bothSides"/>
            <wp:docPr id="3649152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630C8C">
        <w:rPr>
          <w:rFonts w:hint="eastAsia"/>
        </w:rPr>
        <w:t>４．</w:t>
      </w:r>
      <w:r w:rsidR="008938BD">
        <w:rPr>
          <w:rFonts w:hint="eastAsia"/>
        </w:rPr>
        <w:t>県内業界・仕事に対する</w:t>
      </w:r>
      <w:r w:rsidR="00845320">
        <w:rPr>
          <w:rFonts w:hint="eastAsia"/>
        </w:rPr>
        <w:t>理解を深められる</w:t>
      </w:r>
      <w:r w:rsidR="008938BD">
        <w:rPr>
          <w:rFonts w:hint="eastAsia"/>
        </w:rPr>
        <w:t>機会を提供</w:t>
      </w:r>
      <w:r w:rsidR="00BE07BB">
        <w:rPr>
          <w:rFonts w:hint="eastAsia"/>
        </w:rPr>
        <w:t>する。</w:t>
      </w:r>
    </w:p>
    <w:p w14:paraId="73BC08AD" w14:textId="77777777" w:rsidR="00524361" w:rsidRDefault="00524361" w:rsidP="009511C7">
      <w:pPr>
        <w:pStyle w:val="Standard"/>
      </w:pPr>
    </w:p>
    <w:p w14:paraId="606840EF" w14:textId="77777777" w:rsidR="003D6292" w:rsidRDefault="003D6292" w:rsidP="009511C7">
      <w:pPr>
        <w:pStyle w:val="Standard"/>
      </w:pPr>
    </w:p>
    <w:p w14:paraId="05EDB34C" w14:textId="77777777" w:rsidR="003D6292" w:rsidRDefault="003D6292" w:rsidP="009511C7">
      <w:pPr>
        <w:pStyle w:val="Standard"/>
      </w:pPr>
    </w:p>
    <w:p w14:paraId="65D7A35C" w14:textId="77777777" w:rsidR="00760C90" w:rsidRDefault="00DB4A67" w:rsidP="009511C7">
      <w:pPr>
        <w:pStyle w:val="Standard"/>
      </w:pPr>
      <w:r>
        <w:rPr>
          <w:rFonts w:eastAsia="ＭＳ ゴシック"/>
          <w:b/>
          <w:noProof/>
          <w:sz w:val="38"/>
          <w:szCs w:val="38"/>
          <w:u w:val="double"/>
        </w:rPr>
        <w:drawing>
          <wp:anchor distT="0" distB="0" distL="114300" distR="114300" simplePos="0" relativeHeight="251666432" behindDoc="0" locked="0" layoutInCell="1" allowOverlap="1" wp14:anchorId="36963933" wp14:editId="730F5330">
            <wp:simplePos x="0" y="0"/>
            <wp:positionH relativeFrom="column">
              <wp:posOffset>253365</wp:posOffset>
            </wp:positionH>
            <wp:positionV relativeFrom="paragraph">
              <wp:posOffset>104140</wp:posOffset>
            </wp:positionV>
            <wp:extent cx="704850" cy="704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C8C">
        <w:rPr>
          <w:rFonts w:hint="eastAsia"/>
        </w:rPr>
        <w:t>１２．</w:t>
      </w:r>
      <w:r w:rsidR="00233A5E">
        <w:rPr>
          <w:rFonts w:hint="eastAsia"/>
        </w:rPr>
        <w:t>事業で使用する</w:t>
      </w:r>
      <w:r w:rsidR="001F17B8">
        <w:rPr>
          <w:rFonts w:hint="eastAsia"/>
        </w:rPr>
        <w:t>資源等</w:t>
      </w:r>
      <w:r w:rsidR="00233A5E">
        <w:rPr>
          <w:rFonts w:hint="eastAsia"/>
        </w:rPr>
        <w:t>の有効的</w:t>
      </w:r>
      <w:r w:rsidR="001F17B8">
        <w:rPr>
          <w:rFonts w:hint="eastAsia"/>
        </w:rPr>
        <w:t>かつ</w:t>
      </w:r>
      <w:r w:rsidR="00233A5E">
        <w:rPr>
          <w:rFonts w:hint="eastAsia"/>
        </w:rPr>
        <w:t>効率的な</w:t>
      </w:r>
      <w:r w:rsidR="001F17B8">
        <w:rPr>
          <w:rFonts w:hint="eastAsia"/>
        </w:rPr>
        <w:t>使用の仕方を考え、実</w:t>
      </w:r>
      <w:r w:rsidR="00760C90">
        <w:rPr>
          <w:rFonts w:hint="eastAsia"/>
        </w:rPr>
        <w:t xml:space="preserve">　　</w:t>
      </w:r>
    </w:p>
    <w:p w14:paraId="4CA4D63E" w14:textId="486F031F" w:rsidR="00630C8C" w:rsidRDefault="001F17B8" w:rsidP="00760C90">
      <w:pPr>
        <w:pStyle w:val="Standard"/>
        <w:ind w:firstLineChars="300" w:firstLine="720"/>
      </w:pPr>
      <w:r>
        <w:rPr>
          <w:rFonts w:hint="eastAsia"/>
        </w:rPr>
        <w:t>践する。</w:t>
      </w:r>
    </w:p>
    <w:p w14:paraId="44FEDA6C" w14:textId="77777777" w:rsidR="00630C8C" w:rsidRDefault="00630C8C" w:rsidP="009511C7">
      <w:pPr>
        <w:pStyle w:val="Standard"/>
      </w:pPr>
    </w:p>
    <w:p w14:paraId="4B0B36F5" w14:textId="51D12D73" w:rsidR="00630C8C" w:rsidRDefault="00630C8C" w:rsidP="00630C8C">
      <w:pPr>
        <w:pStyle w:val="Standard"/>
      </w:pPr>
    </w:p>
    <w:p w14:paraId="23269403" w14:textId="59262E7D" w:rsidR="003D6292" w:rsidRDefault="003D6292" w:rsidP="00630C8C">
      <w:pPr>
        <w:pStyle w:val="Standard"/>
      </w:pPr>
      <w:r>
        <w:rPr>
          <w:rFonts w:ascii="HG丸ｺﾞｼｯｸM-PRO" w:hAnsi="HG丸ｺﾞｼｯｸM-PRO" w:hint="eastAsia"/>
          <w:noProof/>
          <w:szCs w:val="24"/>
        </w:rPr>
        <w:drawing>
          <wp:anchor distT="0" distB="0" distL="114300" distR="114300" simplePos="0" relativeHeight="251668480" behindDoc="0" locked="0" layoutInCell="1" allowOverlap="1" wp14:anchorId="6341B547" wp14:editId="2CC23361">
            <wp:simplePos x="0" y="0"/>
            <wp:positionH relativeFrom="column">
              <wp:posOffset>253365</wp:posOffset>
            </wp:positionH>
            <wp:positionV relativeFrom="paragraph">
              <wp:posOffset>154305</wp:posOffset>
            </wp:positionV>
            <wp:extent cx="704850" cy="704850"/>
            <wp:effectExtent l="0" t="0" r="0" b="0"/>
            <wp:wrapSquare wrapText="bothSides"/>
            <wp:docPr id="7177310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FCFF0" w14:textId="77777777" w:rsidR="00760C90" w:rsidRDefault="00630C8C" w:rsidP="00630C8C">
      <w:pPr>
        <w:pStyle w:val="Standard"/>
        <w:rPr>
          <w:rFonts w:ascii="HG丸ｺﾞｼｯｸM-PRO" w:hAnsi="HG丸ｺﾞｼｯｸM-PRO"/>
          <w:szCs w:val="24"/>
        </w:rPr>
      </w:pPr>
      <w:r>
        <w:rPr>
          <w:rFonts w:ascii="HG丸ｺﾞｼｯｸM-PRO" w:hAnsi="HG丸ｺﾞｼｯｸM-PRO" w:hint="eastAsia"/>
          <w:szCs w:val="24"/>
        </w:rPr>
        <w:t>１７．</w:t>
      </w:r>
      <w:r w:rsidR="00035804">
        <w:rPr>
          <w:rFonts w:ascii="HG丸ｺﾞｼｯｸM-PRO" w:hAnsi="HG丸ｺﾞｼｯｸM-PRO" w:hint="eastAsia"/>
          <w:szCs w:val="24"/>
        </w:rPr>
        <w:t>あらゆる主体と連携することで、Win-Winの</w:t>
      </w:r>
      <w:r w:rsidR="00056FD9">
        <w:rPr>
          <w:rFonts w:ascii="HG丸ｺﾞｼｯｸM-PRO" w:hAnsi="HG丸ｺﾞｼｯｸM-PRO" w:hint="eastAsia"/>
          <w:szCs w:val="24"/>
        </w:rPr>
        <w:t>関係性</w:t>
      </w:r>
      <w:r w:rsidR="00035804">
        <w:rPr>
          <w:rFonts w:ascii="HG丸ｺﾞｼｯｸM-PRO" w:hAnsi="HG丸ｺﾞｼｯｸM-PRO" w:hint="eastAsia"/>
          <w:szCs w:val="24"/>
        </w:rPr>
        <w:t>を構築し、</w:t>
      </w:r>
      <w:r w:rsidR="00E71317" w:rsidRPr="00E71317">
        <w:rPr>
          <w:rFonts w:ascii="HG丸ｺﾞｼｯｸM-PRO" w:hAnsi="HG丸ｺﾞｼｯｸM-PRO" w:hint="eastAsia"/>
          <w:szCs w:val="24"/>
        </w:rPr>
        <w:t>協</w:t>
      </w:r>
    </w:p>
    <w:p w14:paraId="0C230119" w14:textId="1CA2FE3B" w:rsidR="00B367DE" w:rsidRDefault="00E71317" w:rsidP="00760C90">
      <w:pPr>
        <w:pStyle w:val="Standard"/>
        <w:ind w:firstLineChars="300" w:firstLine="720"/>
        <w:rPr>
          <w:rFonts w:ascii="HG丸ｺﾞｼｯｸM-PRO" w:hAnsi="HG丸ｺﾞｼｯｸM-PRO"/>
          <w:szCs w:val="24"/>
        </w:rPr>
      </w:pPr>
      <w:r w:rsidRPr="00E71317">
        <w:rPr>
          <w:rFonts w:ascii="HG丸ｺﾞｼｯｸM-PRO" w:hAnsi="HG丸ｺﾞｼｯｸM-PRO" w:hint="eastAsia"/>
          <w:szCs w:val="24"/>
        </w:rPr>
        <w:t>力して</w:t>
      </w:r>
      <w:r>
        <w:rPr>
          <w:rFonts w:ascii="HG丸ｺﾞｼｯｸM-PRO" w:hAnsi="HG丸ｺﾞｼｯｸM-PRO" w:hint="eastAsia"/>
          <w:szCs w:val="24"/>
        </w:rPr>
        <w:t>目標</w:t>
      </w:r>
      <w:r w:rsidR="00FD774D">
        <w:rPr>
          <w:rFonts w:ascii="HG丸ｺﾞｼｯｸM-PRO" w:hAnsi="HG丸ｺﾞｼｯｸM-PRO" w:hint="eastAsia"/>
          <w:szCs w:val="24"/>
        </w:rPr>
        <w:t>を達成</w:t>
      </w:r>
      <w:r w:rsidR="00F15367">
        <w:rPr>
          <w:rFonts w:ascii="HG丸ｺﾞｼｯｸM-PRO" w:hAnsi="HG丸ｺﾞｼｯｸM-PRO" w:hint="eastAsia"/>
          <w:szCs w:val="24"/>
        </w:rPr>
        <w:t>する。</w:t>
      </w:r>
    </w:p>
    <w:p w14:paraId="19E7B0EB" w14:textId="77777777" w:rsidR="00C87FC9" w:rsidRPr="00AF2254" w:rsidRDefault="00C87FC9" w:rsidP="00630C8C">
      <w:pPr>
        <w:pStyle w:val="Standard"/>
        <w:rPr>
          <w:rFonts w:ascii="HG丸ｺﾞｼｯｸM-PRO" w:hAnsi="HG丸ｺﾞｼｯｸM-PRO"/>
          <w:szCs w:val="24"/>
        </w:rPr>
      </w:pPr>
    </w:p>
    <w:p w14:paraId="0071211F" w14:textId="77777777" w:rsidR="00105C81" w:rsidRPr="00E71317" w:rsidRDefault="00105C81" w:rsidP="009511C7">
      <w:pPr>
        <w:pStyle w:val="Standard"/>
      </w:pPr>
    </w:p>
    <w:p w14:paraId="7718AE24" w14:textId="77777777" w:rsidR="00233A5E" w:rsidRDefault="00233A5E" w:rsidP="009511C7">
      <w:pPr>
        <w:pStyle w:val="Standard"/>
      </w:pPr>
    </w:p>
    <w:p w14:paraId="22C6672B" w14:textId="4C876C97" w:rsidR="00C17E0F" w:rsidRPr="00770C56" w:rsidRDefault="00C17E0F" w:rsidP="00B440C9">
      <w:pPr>
        <w:pStyle w:val="Standard"/>
        <w:ind w:firstLineChars="100" w:firstLine="240"/>
      </w:pPr>
      <w:r w:rsidRPr="00770C56">
        <w:rPr>
          <w:rFonts w:hint="eastAsia"/>
        </w:rPr>
        <w:t>（</w:t>
      </w:r>
      <w:r w:rsidR="007F62E3">
        <w:rPr>
          <w:rFonts w:hint="eastAsia"/>
        </w:rPr>
        <w:t>７</w:t>
      </w:r>
      <w:r w:rsidRPr="00770C56">
        <w:rPr>
          <w:rFonts w:hint="eastAsia"/>
        </w:rPr>
        <w:t>）</w:t>
      </w:r>
      <w:r w:rsidRPr="00DB4A67">
        <w:rPr>
          <w:rFonts w:ascii="HG丸ｺﾞｼｯｸM-PRO" w:hAnsi="HG丸ｺﾞｼｯｸM-PRO" w:hint="eastAsia"/>
        </w:rPr>
        <w:t>DX</w:t>
      </w:r>
    </w:p>
    <w:p w14:paraId="456CEA3F" w14:textId="49E86482" w:rsidR="00B440C9" w:rsidRDefault="009179B4" w:rsidP="00B440C9">
      <w:pPr>
        <w:pStyle w:val="Standard"/>
        <w:ind w:leftChars="141" w:left="282" w:firstLine="1"/>
      </w:pPr>
      <w:r w:rsidRPr="00770C56">
        <w:rPr>
          <w:rFonts w:hint="eastAsia"/>
        </w:rPr>
        <w:t xml:space="preserve">　</w:t>
      </w:r>
      <w:r w:rsidR="00021973">
        <w:rPr>
          <w:rFonts w:hint="eastAsia"/>
        </w:rPr>
        <w:t>デジタルデバイスを</w:t>
      </w:r>
      <w:r w:rsidR="007F62E3">
        <w:rPr>
          <w:rFonts w:hint="eastAsia"/>
        </w:rPr>
        <w:t>活用した事前予約システム</w:t>
      </w:r>
      <w:r w:rsidR="00D301CB">
        <w:rPr>
          <w:rFonts w:hint="eastAsia"/>
        </w:rPr>
        <w:t>及び集客の推進</w:t>
      </w:r>
    </w:p>
    <w:p w14:paraId="13661F80" w14:textId="77777777" w:rsidR="00B440C9" w:rsidRDefault="00B440C9" w:rsidP="00B440C9">
      <w:pPr>
        <w:pStyle w:val="Standard"/>
        <w:ind w:leftChars="141" w:left="282" w:firstLine="1"/>
      </w:pPr>
    </w:p>
    <w:p w14:paraId="66A73548" w14:textId="1AA87DC7" w:rsidR="009179B4" w:rsidRDefault="00B440C9" w:rsidP="00B440C9">
      <w:pPr>
        <w:pStyle w:val="Standard"/>
      </w:pPr>
      <w:r>
        <w:rPr>
          <w:rFonts w:hint="eastAsia"/>
        </w:rPr>
        <w:t xml:space="preserve">　（</w:t>
      </w:r>
      <w:r w:rsidR="007F62E3">
        <w:rPr>
          <w:rFonts w:hint="eastAsia"/>
        </w:rPr>
        <w:t>８</w:t>
      </w:r>
      <w:r>
        <w:rPr>
          <w:rFonts w:hint="eastAsia"/>
        </w:rPr>
        <w:t>）</w:t>
      </w:r>
      <w:r w:rsidR="00DB4A67" w:rsidRPr="00DB4A67">
        <w:rPr>
          <w:rFonts w:ascii="HG丸ｺﾞｼｯｸM-PRO" w:hAnsi="HG丸ｺﾞｼｯｸM-PRO" w:hint="eastAsia"/>
        </w:rPr>
        <w:t>CO</w:t>
      </w:r>
      <w:r w:rsidR="00DB4A67">
        <w:rPr>
          <w:rFonts w:hint="eastAsia"/>
        </w:rPr>
        <w:t>２</w:t>
      </w:r>
      <w:r>
        <w:rPr>
          <w:rFonts w:hint="eastAsia"/>
        </w:rPr>
        <w:t>ネットゼロ</w:t>
      </w:r>
    </w:p>
    <w:p w14:paraId="4445C4AA" w14:textId="17CC3236" w:rsidR="00C87FC9" w:rsidRDefault="001F17B8" w:rsidP="00C87FC9">
      <w:pPr>
        <w:pStyle w:val="Standard"/>
        <w:ind w:left="240" w:hangingChars="100" w:hanging="240"/>
      </w:pPr>
      <w:r>
        <w:rPr>
          <w:rFonts w:hint="eastAsia"/>
        </w:rPr>
        <w:t xml:space="preserve">　　</w:t>
      </w:r>
      <w:r w:rsidR="00D301CB">
        <w:rPr>
          <w:rFonts w:hint="eastAsia"/>
        </w:rPr>
        <w:t>イベント実施に係る資源の</w:t>
      </w:r>
      <w:r w:rsidR="00DB530C">
        <w:rPr>
          <w:rFonts w:hint="eastAsia"/>
        </w:rPr>
        <w:t>削減</w:t>
      </w:r>
      <w:r w:rsidR="00760C90">
        <w:rPr>
          <w:rFonts w:hint="eastAsia"/>
        </w:rPr>
        <w:t>やゴミのリサイクル</w:t>
      </w:r>
    </w:p>
    <w:p w14:paraId="4F7D6239" w14:textId="77777777" w:rsidR="00C87FC9" w:rsidRDefault="00C87FC9" w:rsidP="00C87FC9">
      <w:pPr>
        <w:pStyle w:val="Standard"/>
        <w:ind w:left="240" w:hangingChars="100" w:hanging="240"/>
      </w:pPr>
    </w:p>
    <w:p w14:paraId="38A4C5DC" w14:textId="042710C0" w:rsidR="00C87FC9" w:rsidRDefault="00C87FC9" w:rsidP="00C87FC9">
      <w:pPr>
        <w:pStyle w:val="Standard"/>
        <w:ind w:leftChars="100" w:left="200"/>
      </w:pPr>
      <w:r>
        <w:rPr>
          <w:rFonts w:hint="eastAsia"/>
        </w:rPr>
        <w:t>（</w:t>
      </w:r>
      <w:r w:rsidR="007F62E3">
        <w:rPr>
          <w:rFonts w:hint="eastAsia"/>
        </w:rPr>
        <w:t>９</w:t>
      </w:r>
      <w:r>
        <w:rPr>
          <w:rFonts w:hint="eastAsia"/>
        </w:rPr>
        <w:t>）産学連携</w:t>
      </w:r>
    </w:p>
    <w:p w14:paraId="043A90A0" w14:textId="09F05675" w:rsidR="00C87FC9" w:rsidRDefault="00C87FC9" w:rsidP="003D362E">
      <w:pPr>
        <w:pStyle w:val="Standard"/>
        <w:ind w:left="240" w:hangingChars="100" w:hanging="240"/>
      </w:pPr>
      <w:r>
        <w:rPr>
          <w:rFonts w:hint="eastAsia"/>
        </w:rPr>
        <w:t xml:space="preserve">　　</w:t>
      </w:r>
      <w:r w:rsidRPr="00B43EA9">
        <w:rPr>
          <w:rFonts w:hint="eastAsia"/>
        </w:rPr>
        <w:t>来場者に対する学生目線での業界・仕事の</w:t>
      </w:r>
      <w:r w:rsidR="007A63BE" w:rsidRPr="00B43EA9">
        <w:rPr>
          <w:rFonts w:hint="eastAsia"/>
        </w:rPr>
        <w:t>魅力発信コンテンツ</w:t>
      </w:r>
      <w:r w:rsidR="007F62E3">
        <w:rPr>
          <w:rFonts w:hint="eastAsia"/>
        </w:rPr>
        <w:t>の発信</w:t>
      </w:r>
    </w:p>
    <w:p w14:paraId="2EF78BBC" w14:textId="77777777" w:rsidR="00C87FC9" w:rsidRDefault="00C87FC9" w:rsidP="003D362E">
      <w:pPr>
        <w:pStyle w:val="Standard"/>
        <w:ind w:left="240" w:hangingChars="100" w:hanging="240"/>
      </w:pPr>
    </w:p>
    <w:p w14:paraId="66505B8C" w14:textId="19962F32" w:rsidR="00C87FC9" w:rsidRDefault="00C87FC9" w:rsidP="00C87FC9">
      <w:pPr>
        <w:pStyle w:val="Standard"/>
        <w:ind w:left="240" w:hangingChars="100" w:hanging="240"/>
      </w:pPr>
      <w:r>
        <w:rPr>
          <w:rFonts w:hint="eastAsia"/>
        </w:rPr>
        <w:t>（</w:t>
      </w:r>
      <w:r w:rsidR="007F62E3">
        <w:rPr>
          <w:rFonts w:hint="eastAsia"/>
        </w:rPr>
        <w:t>１０</w:t>
      </w:r>
      <w:r>
        <w:rPr>
          <w:rFonts w:hint="eastAsia"/>
        </w:rPr>
        <w:t>）来場者アンケート</w:t>
      </w:r>
    </w:p>
    <w:p w14:paraId="6128C117" w14:textId="52E8D962" w:rsidR="001F17B8" w:rsidRDefault="00C87FC9" w:rsidP="009511C7">
      <w:pPr>
        <w:pStyle w:val="Standard"/>
      </w:pPr>
      <w:r>
        <w:rPr>
          <w:rFonts w:hint="eastAsia"/>
        </w:rPr>
        <w:t xml:space="preserve">　　</w:t>
      </w:r>
      <w:r w:rsidR="007A63BE" w:rsidRPr="00B43EA9">
        <w:rPr>
          <w:rFonts w:hint="eastAsia"/>
        </w:rPr>
        <w:t>来場者アンケートによる、効果の検証及び</w:t>
      </w:r>
      <w:r w:rsidR="00DB4A67" w:rsidRPr="00B43EA9">
        <w:rPr>
          <w:rFonts w:hint="eastAsia"/>
        </w:rPr>
        <w:t>事業への反映</w:t>
      </w:r>
    </w:p>
    <w:p w14:paraId="67E7E4F0" w14:textId="77777777" w:rsidR="007A63BE" w:rsidRPr="00C87FC9" w:rsidRDefault="007A63BE" w:rsidP="009511C7">
      <w:pPr>
        <w:pStyle w:val="Standard"/>
      </w:pPr>
    </w:p>
    <w:p w14:paraId="76BEFDC9" w14:textId="47E9CF64" w:rsidR="009511C7" w:rsidRDefault="00402E1D" w:rsidP="009511C7">
      <w:pPr>
        <w:pStyle w:val="Standard"/>
      </w:pPr>
      <w:r>
        <w:t>１</w:t>
      </w:r>
      <w:r w:rsidR="00021973">
        <w:rPr>
          <w:rFonts w:hint="eastAsia"/>
        </w:rPr>
        <w:t>１</w:t>
      </w:r>
      <w:r>
        <w:t>．参加</w:t>
      </w:r>
      <w:r w:rsidR="0063741D">
        <w:rPr>
          <w:rFonts w:hint="eastAsia"/>
        </w:rPr>
        <w:t>予定者（</w:t>
      </w:r>
      <w:r>
        <w:t>目標</w:t>
      </w:r>
      <w:r w:rsidR="0063741D">
        <w:rPr>
          <w:rFonts w:hint="eastAsia"/>
        </w:rPr>
        <w:t>）</w:t>
      </w:r>
    </w:p>
    <w:p w14:paraId="181B096C" w14:textId="11C8D37B" w:rsidR="00863C40" w:rsidRDefault="009511C7" w:rsidP="002A6CAF">
      <w:pPr>
        <w:pStyle w:val="Standard"/>
        <w:ind w:firstLineChars="200" w:firstLine="480"/>
      </w:pPr>
      <w:r>
        <w:t>・滋賀県中小企業青年中央会</w:t>
      </w:r>
      <w:r w:rsidR="00343A1F">
        <w:rPr>
          <w:rFonts w:hint="eastAsia"/>
        </w:rPr>
        <w:t>会員青年部</w:t>
      </w:r>
      <w:r>
        <w:rPr>
          <w:rFonts w:hint="eastAsia"/>
        </w:rPr>
        <w:t>（</w:t>
      </w:r>
      <w:r w:rsidR="00AB4724">
        <w:t>１</w:t>
      </w:r>
      <w:r w:rsidR="00343A1F">
        <w:rPr>
          <w:rFonts w:hint="eastAsia"/>
        </w:rPr>
        <w:t>５</w:t>
      </w:r>
      <w:r w:rsidR="00760C90">
        <w:rPr>
          <w:rFonts w:hint="eastAsia"/>
        </w:rPr>
        <w:t>組合</w:t>
      </w:r>
      <w:r w:rsidR="00343A1F">
        <w:t>青年部</w:t>
      </w:r>
      <w:r w:rsidR="00343A1F">
        <w:rPr>
          <w:rFonts w:hint="eastAsia"/>
        </w:rPr>
        <w:t>）</w:t>
      </w:r>
    </w:p>
    <w:p w14:paraId="74D31248" w14:textId="22605839" w:rsidR="003D362E" w:rsidRDefault="003D362E" w:rsidP="002A6CAF">
      <w:pPr>
        <w:pStyle w:val="Standard"/>
        <w:ind w:firstLineChars="200" w:firstLine="480"/>
      </w:pPr>
      <w:r>
        <w:rPr>
          <w:rFonts w:hint="eastAsia"/>
        </w:rPr>
        <w:t>・滋賀県中小企業団体中央会会員（</w:t>
      </w:r>
      <w:r w:rsidR="00A93EA8">
        <w:rPr>
          <w:rFonts w:hint="eastAsia"/>
        </w:rPr>
        <w:t>３</w:t>
      </w:r>
      <w:r>
        <w:rPr>
          <w:rFonts w:hint="eastAsia"/>
        </w:rPr>
        <w:t>組合）</w:t>
      </w:r>
    </w:p>
    <w:p w14:paraId="02035AF9" w14:textId="6ACAB7BB" w:rsidR="00A93EA8" w:rsidRDefault="00A93EA8" w:rsidP="002A6CAF">
      <w:pPr>
        <w:pStyle w:val="Standard"/>
        <w:ind w:firstLineChars="200" w:firstLine="480"/>
      </w:pPr>
      <w:r>
        <w:rPr>
          <w:rFonts w:hint="eastAsia"/>
        </w:rPr>
        <w:t>・その他関係団体（３団体）</w:t>
      </w:r>
    </w:p>
    <w:p w14:paraId="08CEDFB9" w14:textId="4F8924CB" w:rsidR="00343A1F" w:rsidRDefault="00402E1D" w:rsidP="00021973">
      <w:pPr>
        <w:pStyle w:val="Standard"/>
        <w:ind w:firstLineChars="200" w:firstLine="480"/>
        <w:rPr>
          <w:rFonts w:ascii="HG丸ｺﾞｼｯｸM-PRO" w:hAnsi="HG丸ｺﾞｼｯｸM-PRO"/>
        </w:rPr>
      </w:pPr>
      <w:r>
        <w:t>・</w:t>
      </w:r>
      <w:r w:rsidR="000A2377">
        <w:rPr>
          <w:rFonts w:ascii="HG丸ｺﾞｼｯｸM-PRO" w:hAnsi="HG丸ｺﾞｼｯｸM-PRO" w:hint="eastAsia"/>
        </w:rPr>
        <w:t>来場</w:t>
      </w:r>
      <w:r w:rsidR="00343A1F" w:rsidRPr="00343A1F">
        <w:rPr>
          <w:rFonts w:ascii="HG丸ｺﾞｼｯｸM-PRO" w:hAnsi="HG丸ｺﾞｼｯｸM-PRO" w:hint="eastAsia"/>
        </w:rPr>
        <w:t>者数（</w:t>
      </w:r>
      <w:r w:rsidR="00021973">
        <w:rPr>
          <w:rFonts w:ascii="HG丸ｺﾞｼｯｸM-PRO" w:hAnsi="HG丸ｺﾞｼｯｸM-PRO" w:cs="ＭＳ 明朝" w:hint="eastAsia"/>
        </w:rPr>
        <w:t>３</w:t>
      </w:r>
      <w:r w:rsidR="00343A1F" w:rsidRPr="00343A1F">
        <w:rPr>
          <w:rFonts w:ascii="HG丸ｺﾞｼｯｸM-PRO" w:hAnsi="HG丸ｺﾞｼｯｸM-PRO" w:cs="ＭＳ 明朝" w:hint="eastAsia"/>
        </w:rPr>
        <w:t>，０００人</w:t>
      </w:r>
      <w:r w:rsidR="00343A1F" w:rsidRPr="00343A1F">
        <w:rPr>
          <w:rFonts w:ascii="HG丸ｺﾞｼｯｸM-PRO" w:hAnsi="HG丸ｺﾞｼｯｸM-PRO" w:hint="eastAsia"/>
        </w:rPr>
        <w:t>）</w:t>
      </w:r>
    </w:p>
    <w:p w14:paraId="4DE76EAF" w14:textId="77777777" w:rsidR="00021973" w:rsidRDefault="00021973" w:rsidP="00021973">
      <w:pPr>
        <w:pStyle w:val="Standard"/>
        <w:ind w:firstLineChars="200" w:firstLine="480"/>
      </w:pPr>
    </w:p>
    <w:p w14:paraId="032759DA" w14:textId="12AB05C2" w:rsidR="00A637C0" w:rsidRDefault="00402E1D">
      <w:pPr>
        <w:pStyle w:val="3"/>
        <w:ind w:left="0" w:firstLine="0"/>
      </w:pPr>
      <w:r>
        <w:t>１</w:t>
      </w:r>
      <w:r w:rsidR="00021973">
        <w:rPr>
          <w:rFonts w:hint="eastAsia"/>
        </w:rPr>
        <w:t>２</w:t>
      </w:r>
      <w:r>
        <w:t>．広報計画</w:t>
      </w:r>
    </w:p>
    <w:p w14:paraId="17AEBA58" w14:textId="325D2327" w:rsidR="0063741D" w:rsidRDefault="0063741D" w:rsidP="009511C7">
      <w:pPr>
        <w:pStyle w:val="3"/>
        <w:ind w:left="720" w:hangingChars="300" w:hanging="720"/>
      </w:pPr>
      <w:r>
        <w:rPr>
          <w:rFonts w:hint="eastAsia"/>
        </w:rPr>
        <w:t xml:space="preserve">　</w:t>
      </w:r>
      <w:r w:rsidR="009511C7">
        <w:rPr>
          <w:rFonts w:hint="eastAsia"/>
        </w:rPr>
        <w:t xml:space="preserve">　　</w:t>
      </w:r>
      <w:r>
        <w:rPr>
          <w:rFonts w:hint="eastAsia"/>
        </w:rPr>
        <w:t>子供</w:t>
      </w:r>
      <w:r w:rsidR="00760C90">
        <w:rPr>
          <w:rFonts w:hint="eastAsia"/>
        </w:rPr>
        <w:t>どもたち</w:t>
      </w:r>
      <w:r w:rsidR="00DE48FF">
        <w:rPr>
          <w:rFonts w:hint="eastAsia"/>
        </w:rPr>
        <w:t>を</w:t>
      </w:r>
      <w:r>
        <w:rPr>
          <w:rFonts w:hint="eastAsia"/>
        </w:rPr>
        <w:t>ターゲットとし、</w:t>
      </w:r>
      <w:r w:rsidR="00D301CB">
        <w:rPr>
          <w:rFonts w:hint="eastAsia"/>
        </w:rPr>
        <w:t>小中学校への</w:t>
      </w:r>
      <w:r w:rsidR="00DB530C">
        <w:rPr>
          <w:rFonts w:hint="eastAsia"/>
        </w:rPr>
        <w:t>チラシ配布</w:t>
      </w:r>
      <w:r>
        <w:rPr>
          <w:rFonts w:hint="eastAsia"/>
        </w:rPr>
        <w:t>や</w:t>
      </w:r>
      <w:r w:rsidR="00760C90">
        <w:rPr>
          <w:rFonts w:hint="eastAsia"/>
        </w:rPr>
        <w:t>新聞</w:t>
      </w:r>
      <w:r w:rsidR="00DB530C">
        <w:rPr>
          <w:rFonts w:hint="eastAsia"/>
        </w:rPr>
        <w:t>折り込みチラシなど、</w:t>
      </w:r>
      <w:r>
        <w:rPr>
          <w:rFonts w:hint="eastAsia"/>
        </w:rPr>
        <w:t>効果的と思われる</w:t>
      </w:r>
      <w:r>
        <w:t>宣伝活動を行う。</w:t>
      </w:r>
    </w:p>
    <w:p w14:paraId="7ADC68A9" w14:textId="1D92F274" w:rsidR="00DB530C" w:rsidRDefault="00DB530C" w:rsidP="009511C7">
      <w:pPr>
        <w:pStyle w:val="Standard"/>
        <w:ind w:firstLineChars="200" w:firstLine="480"/>
      </w:pPr>
      <w:r>
        <w:rPr>
          <w:rFonts w:hint="eastAsia"/>
        </w:rPr>
        <w:t>・小中学校へのチラシの配布</w:t>
      </w:r>
    </w:p>
    <w:p w14:paraId="252F73A7" w14:textId="38B4603A" w:rsidR="00A637C0" w:rsidRDefault="00402E1D" w:rsidP="009511C7">
      <w:pPr>
        <w:pStyle w:val="Standard"/>
        <w:ind w:firstLineChars="200" w:firstLine="480"/>
      </w:pPr>
      <w:r>
        <w:t>・無料広告媒体の活用</w:t>
      </w:r>
    </w:p>
    <w:p w14:paraId="28748232" w14:textId="77777777" w:rsidR="00A637C0" w:rsidRDefault="00402E1D" w:rsidP="009511C7">
      <w:pPr>
        <w:pStyle w:val="Standard"/>
        <w:ind w:firstLineChars="200" w:firstLine="480"/>
      </w:pPr>
      <w:r>
        <w:t>・中央会組合活性化情報「中小企業しが」への掲載</w:t>
      </w:r>
    </w:p>
    <w:p w14:paraId="18B3784E" w14:textId="07919B8C" w:rsidR="00A637C0" w:rsidRPr="00696924" w:rsidRDefault="00402E1D" w:rsidP="00696924">
      <w:pPr>
        <w:pStyle w:val="Standard"/>
        <w:ind w:firstLineChars="200" w:firstLine="480"/>
      </w:pPr>
      <w:r>
        <w:t>・チラシ</w:t>
      </w:r>
      <w:r w:rsidR="00760C90">
        <w:rPr>
          <w:rFonts w:hint="eastAsia"/>
        </w:rPr>
        <w:t>の</w:t>
      </w:r>
      <w:r>
        <w:t>新聞折り込み</w:t>
      </w:r>
    </w:p>
    <w:p w14:paraId="381B0E65" w14:textId="77777777" w:rsidR="00A637C0" w:rsidRDefault="00402E1D" w:rsidP="009511C7">
      <w:pPr>
        <w:pStyle w:val="Standard"/>
        <w:ind w:firstLineChars="200" w:firstLine="480"/>
      </w:pPr>
      <w:r>
        <w:t>・後援団体機関誌等への記事掲載</w:t>
      </w:r>
    </w:p>
    <w:p w14:paraId="13536813" w14:textId="5E787FB8" w:rsidR="003C3CC8" w:rsidRDefault="00402E1D" w:rsidP="00343A1F">
      <w:pPr>
        <w:pStyle w:val="Standard"/>
        <w:ind w:firstLineChars="200" w:firstLine="480"/>
      </w:pPr>
      <w:r>
        <w:t>・</w:t>
      </w:r>
      <w:r w:rsidRPr="00B43EA9">
        <w:rPr>
          <w:spacing w:val="2"/>
          <w:w w:val="93"/>
          <w:kern w:val="0"/>
          <w:fitText w:val="7440" w:id="-1757259776"/>
        </w:rPr>
        <w:t>県政記者クラブ等への発表によるマスコミ媒体やインターネット等の活</w:t>
      </w:r>
      <w:r w:rsidRPr="00B43EA9">
        <w:rPr>
          <w:spacing w:val="12"/>
          <w:w w:val="93"/>
          <w:kern w:val="0"/>
          <w:fitText w:val="7440" w:id="-1757259776"/>
        </w:rPr>
        <w:t>用</w:t>
      </w:r>
      <w:r w:rsidR="00B43EA9">
        <w:rPr>
          <w:rFonts w:hint="eastAsia"/>
          <w:kern w:val="0"/>
        </w:rPr>
        <w:t xml:space="preserve">　他</w:t>
      </w:r>
    </w:p>
    <w:sectPr w:rsidR="003C3CC8" w:rsidSect="007654FB">
      <w:pgSz w:w="11905" w:h="16838" w:orient="landscape" w:code="8"/>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E767" w14:textId="77777777" w:rsidR="003F4A73" w:rsidRDefault="003F4A73">
      <w:r>
        <w:separator/>
      </w:r>
    </w:p>
  </w:endnote>
  <w:endnote w:type="continuationSeparator" w:id="0">
    <w:p w14:paraId="4091A0D6" w14:textId="77777777" w:rsidR="003F4A73" w:rsidRDefault="003F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79CE" w14:textId="77777777" w:rsidR="003F4A73" w:rsidRDefault="003F4A73">
      <w:r>
        <w:rPr>
          <w:color w:val="000000"/>
        </w:rPr>
        <w:separator/>
      </w:r>
    </w:p>
  </w:footnote>
  <w:footnote w:type="continuationSeparator" w:id="0">
    <w:p w14:paraId="22087574" w14:textId="77777777" w:rsidR="003F4A73" w:rsidRDefault="003F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4D1"/>
    <w:multiLevelType w:val="multilevel"/>
    <w:tmpl w:val="37A63718"/>
    <w:styleLink w:val="WWNum4"/>
    <w:lvl w:ilvl="0">
      <w:start w:val="1"/>
      <w:numFmt w:val="decimal"/>
      <w:lvlText w:val="（%1）"/>
      <w:lvlJc w:val="left"/>
      <w:pPr>
        <w:ind w:left="1440" w:hanging="720"/>
      </w:pPr>
    </w:lvl>
    <w:lvl w:ilvl="1">
      <w:start w:val="1"/>
      <w:numFmt w:val="aiueoFullWidth"/>
      <w:lvlText w:val="(%2)"/>
      <w:lvlJc w:val="left"/>
      <w:pPr>
        <w:ind w:left="1560"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aiueoFullWidth"/>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aiueoFullWidth"/>
      <w:lvlText w:val="(%1.%2.%3.%4.%5.%6.%7.%8)"/>
      <w:lvlJc w:val="left"/>
      <w:pPr>
        <w:ind w:left="4080" w:hanging="420"/>
      </w:pPr>
    </w:lvl>
    <w:lvl w:ilvl="8">
      <w:start w:val="1"/>
      <w:numFmt w:val="decimal"/>
      <w:lvlText w:val="%1.%2.%3.%4.%5.%6.%7.%8.%9"/>
      <w:lvlJc w:val="left"/>
      <w:pPr>
        <w:ind w:left="4500" w:hanging="420"/>
      </w:pPr>
    </w:lvl>
  </w:abstractNum>
  <w:abstractNum w:abstractNumId="1" w15:restartNumberingAfterBreak="0">
    <w:nsid w:val="17332735"/>
    <w:multiLevelType w:val="multilevel"/>
    <w:tmpl w:val="CECC1598"/>
    <w:styleLink w:val="WWNum1"/>
    <w:lvl w:ilvl="0">
      <w:numFmt w:val="bullet"/>
      <w:lvlText w:val="■"/>
      <w:lvlJc w:val="left"/>
      <w:pPr>
        <w:ind w:left="720" w:hanging="720"/>
      </w:pPr>
      <w:rPr>
        <w:rFonts w:ascii="Times New Roman" w:eastAsia="HG丸ｺﾞｼｯｸM-PRO" w:hAnsi="Times New Roman" w:cs="Times New Roman"/>
      </w:rPr>
    </w:lvl>
    <w:lvl w:ilvl="1">
      <w:numFmt w:val="bullet"/>
      <w:lvlText w:val=""/>
      <w:lvlJc w:val="left"/>
      <w:pPr>
        <w:ind w:left="840" w:hanging="420"/>
      </w:pPr>
    </w:lvl>
    <w:lvl w:ilvl="2">
      <w:numFmt w:val="bullet"/>
      <w:lvlText w:val=""/>
      <w:lvlJc w:val="left"/>
      <w:pPr>
        <w:ind w:left="1260" w:hanging="420"/>
      </w:pPr>
    </w:lvl>
    <w:lvl w:ilvl="3">
      <w:numFmt w:val="bullet"/>
      <w:lvlText w:val=""/>
      <w:lvlJc w:val="left"/>
      <w:pPr>
        <w:ind w:left="1680" w:hanging="420"/>
      </w:pPr>
    </w:lvl>
    <w:lvl w:ilvl="4">
      <w:numFmt w:val="bullet"/>
      <w:lvlText w:val=""/>
      <w:lvlJc w:val="left"/>
      <w:pPr>
        <w:ind w:left="2100" w:hanging="420"/>
      </w:pPr>
    </w:lvl>
    <w:lvl w:ilvl="5">
      <w:numFmt w:val="bullet"/>
      <w:lvlText w:val=""/>
      <w:lvlJc w:val="left"/>
      <w:pPr>
        <w:ind w:left="2520" w:hanging="420"/>
      </w:pPr>
    </w:lvl>
    <w:lvl w:ilvl="6">
      <w:numFmt w:val="bullet"/>
      <w:lvlText w:val=""/>
      <w:lvlJc w:val="left"/>
      <w:pPr>
        <w:ind w:left="2940" w:hanging="420"/>
      </w:pPr>
    </w:lvl>
    <w:lvl w:ilvl="7">
      <w:numFmt w:val="bullet"/>
      <w:lvlText w:val=""/>
      <w:lvlJc w:val="left"/>
      <w:pPr>
        <w:ind w:left="3360" w:hanging="420"/>
      </w:pPr>
    </w:lvl>
    <w:lvl w:ilvl="8">
      <w:numFmt w:val="bullet"/>
      <w:lvlText w:val=""/>
      <w:lvlJc w:val="left"/>
      <w:pPr>
        <w:ind w:left="3780" w:hanging="420"/>
      </w:pPr>
    </w:lvl>
  </w:abstractNum>
  <w:abstractNum w:abstractNumId="2" w15:restartNumberingAfterBreak="0">
    <w:nsid w:val="3A2F5D0F"/>
    <w:multiLevelType w:val="multilevel"/>
    <w:tmpl w:val="A6269A88"/>
    <w:styleLink w:val="WWNum6"/>
    <w:lvl w:ilvl="0">
      <w:start w:val="2"/>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1C1C57"/>
    <w:multiLevelType w:val="hybridMultilevel"/>
    <w:tmpl w:val="C6646202"/>
    <w:lvl w:ilvl="0" w:tplc="F98048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C219AD"/>
    <w:multiLevelType w:val="multilevel"/>
    <w:tmpl w:val="4D7851F2"/>
    <w:styleLink w:val="WWNum3"/>
    <w:lvl w:ilvl="0">
      <w:start w:val="1"/>
      <w:numFmt w:val="decimal"/>
      <w:lvlText w:val="（%1）"/>
      <w:lvlJc w:val="left"/>
      <w:pPr>
        <w:ind w:left="1440" w:hanging="720"/>
      </w:pPr>
    </w:lvl>
    <w:lvl w:ilvl="1">
      <w:start w:val="1"/>
      <w:numFmt w:val="aiueoFullWidth"/>
      <w:lvlText w:val="(%2)"/>
      <w:lvlJc w:val="left"/>
      <w:pPr>
        <w:ind w:left="1560"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aiueoFullWidth"/>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aiueoFullWidth"/>
      <w:lvlText w:val="(%1.%2.%3.%4.%5.%6.%7.%8)"/>
      <w:lvlJc w:val="left"/>
      <w:pPr>
        <w:ind w:left="4080" w:hanging="420"/>
      </w:pPr>
    </w:lvl>
    <w:lvl w:ilvl="8">
      <w:start w:val="1"/>
      <w:numFmt w:val="decimal"/>
      <w:lvlText w:val="%1.%2.%3.%4.%5.%6.%7.%8.%9"/>
      <w:lvlJc w:val="left"/>
      <w:pPr>
        <w:ind w:left="4500" w:hanging="420"/>
      </w:pPr>
    </w:lvl>
  </w:abstractNum>
  <w:abstractNum w:abstractNumId="5" w15:restartNumberingAfterBreak="0">
    <w:nsid w:val="59FD0B2E"/>
    <w:multiLevelType w:val="multilevel"/>
    <w:tmpl w:val="15E433B2"/>
    <w:styleLink w:val="WWNum8"/>
    <w:lvl w:ilvl="0">
      <w:start w:val="2"/>
      <w:numFmt w:val="decimal"/>
      <w:lvlText w:val="（%1）"/>
      <w:lvlJc w:val="left"/>
      <w:pPr>
        <w:ind w:left="1676" w:hanging="720"/>
      </w:pPr>
    </w:lvl>
    <w:lvl w:ilvl="1">
      <w:start w:val="1"/>
      <w:numFmt w:val="aiueoFullWidth"/>
      <w:lvlText w:val="(%2)"/>
      <w:lvlJc w:val="left"/>
      <w:pPr>
        <w:ind w:left="1796" w:hanging="420"/>
      </w:pPr>
    </w:lvl>
    <w:lvl w:ilvl="2">
      <w:start w:val="1"/>
      <w:numFmt w:val="decimal"/>
      <w:lvlText w:val="%1.%2.%3"/>
      <w:lvlJc w:val="left"/>
      <w:pPr>
        <w:ind w:left="2216" w:hanging="420"/>
      </w:pPr>
    </w:lvl>
    <w:lvl w:ilvl="3">
      <w:start w:val="1"/>
      <w:numFmt w:val="decimal"/>
      <w:lvlText w:val="%1.%2.%3.%4."/>
      <w:lvlJc w:val="left"/>
      <w:pPr>
        <w:ind w:left="2636" w:hanging="420"/>
      </w:pPr>
    </w:lvl>
    <w:lvl w:ilvl="4">
      <w:start w:val="1"/>
      <w:numFmt w:val="aiueoFullWidth"/>
      <w:lvlText w:val="(%1.%2.%3.%4.%5)"/>
      <w:lvlJc w:val="left"/>
      <w:pPr>
        <w:ind w:left="3056" w:hanging="420"/>
      </w:pPr>
    </w:lvl>
    <w:lvl w:ilvl="5">
      <w:start w:val="1"/>
      <w:numFmt w:val="decimal"/>
      <w:lvlText w:val="%1.%2.%3.%4.%5.%6"/>
      <w:lvlJc w:val="left"/>
      <w:pPr>
        <w:ind w:left="3476" w:hanging="420"/>
      </w:pPr>
    </w:lvl>
    <w:lvl w:ilvl="6">
      <w:start w:val="1"/>
      <w:numFmt w:val="decimal"/>
      <w:lvlText w:val="%1.%2.%3.%4.%5.%6.%7."/>
      <w:lvlJc w:val="left"/>
      <w:pPr>
        <w:ind w:left="3896" w:hanging="420"/>
      </w:pPr>
    </w:lvl>
    <w:lvl w:ilvl="7">
      <w:start w:val="1"/>
      <w:numFmt w:val="aiueoFullWidth"/>
      <w:lvlText w:val="(%1.%2.%3.%4.%5.%6.%7.%8)"/>
      <w:lvlJc w:val="left"/>
      <w:pPr>
        <w:ind w:left="4316" w:hanging="420"/>
      </w:pPr>
    </w:lvl>
    <w:lvl w:ilvl="8">
      <w:start w:val="1"/>
      <w:numFmt w:val="decimal"/>
      <w:lvlText w:val="%1.%2.%3.%4.%5.%6.%7.%8.%9"/>
      <w:lvlJc w:val="left"/>
      <w:pPr>
        <w:ind w:left="4736" w:hanging="420"/>
      </w:pPr>
    </w:lvl>
  </w:abstractNum>
  <w:abstractNum w:abstractNumId="6" w15:restartNumberingAfterBreak="0">
    <w:nsid w:val="5C810544"/>
    <w:multiLevelType w:val="multilevel"/>
    <w:tmpl w:val="56743BE8"/>
    <w:styleLink w:val="WWNum2"/>
    <w:lvl w:ilvl="0">
      <w:start w:val="1"/>
      <w:numFmt w:val="decimal"/>
      <w:lvlText w:val="（%1）"/>
      <w:lvlJc w:val="left"/>
      <w:pPr>
        <w:ind w:left="1440" w:hanging="720"/>
      </w:pPr>
    </w:lvl>
    <w:lvl w:ilvl="1">
      <w:start w:val="1"/>
      <w:numFmt w:val="aiueoFullWidth"/>
      <w:lvlText w:val="(%2)"/>
      <w:lvlJc w:val="left"/>
      <w:pPr>
        <w:ind w:left="1560"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aiueoFullWidth"/>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aiueoFullWidth"/>
      <w:lvlText w:val="(%1.%2.%3.%4.%5.%6.%7.%8)"/>
      <w:lvlJc w:val="left"/>
      <w:pPr>
        <w:ind w:left="4080" w:hanging="420"/>
      </w:pPr>
    </w:lvl>
    <w:lvl w:ilvl="8">
      <w:start w:val="1"/>
      <w:numFmt w:val="decimal"/>
      <w:lvlText w:val="%1.%2.%3.%4.%5.%6.%7.%8.%9"/>
      <w:lvlJc w:val="left"/>
      <w:pPr>
        <w:ind w:left="4500" w:hanging="420"/>
      </w:pPr>
    </w:lvl>
  </w:abstractNum>
  <w:abstractNum w:abstractNumId="7" w15:restartNumberingAfterBreak="0">
    <w:nsid w:val="5FB035D9"/>
    <w:multiLevelType w:val="multilevel"/>
    <w:tmpl w:val="2A3E1B32"/>
    <w:styleLink w:val="WWNum7"/>
    <w:lvl w:ilvl="0">
      <w:start w:val="2"/>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DCF551D"/>
    <w:multiLevelType w:val="hybridMultilevel"/>
    <w:tmpl w:val="A05A2F34"/>
    <w:lvl w:ilvl="0" w:tplc="D346BAC4">
      <w:start w:val="5"/>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7FA82C99"/>
    <w:multiLevelType w:val="multilevel"/>
    <w:tmpl w:val="4E5468E4"/>
    <w:styleLink w:val="WWNum5"/>
    <w:lvl w:ilvl="0">
      <w:start w:val="1"/>
      <w:numFmt w:val="decimal"/>
      <w:lvlText w:val="%1．"/>
      <w:lvlJc w:val="left"/>
      <w:pPr>
        <w:ind w:left="450" w:hanging="45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6"/>
  </w:num>
  <w:num w:numId="3">
    <w:abstractNumId w:val="4"/>
  </w:num>
  <w:num w:numId="4">
    <w:abstractNumId w:val="0"/>
  </w:num>
  <w:num w:numId="5">
    <w:abstractNumId w:val="9"/>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51"/>
  <w:autoHyphenation/>
  <w:characterSpacingControl w:val="doNotCompress"/>
  <w:printTwoOnOne/>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C0"/>
    <w:rsid w:val="00000601"/>
    <w:rsid w:val="00001099"/>
    <w:rsid w:val="0000112A"/>
    <w:rsid w:val="00001260"/>
    <w:rsid w:val="00001FC1"/>
    <w:rsid w:val="00010614"/>
    <w:rsid w:val="00021973"/>
    <w:rsid w:val="00024D6B"/>
    <w:rsid w:val="00030436"/>
    <w:rsid w:val="0003289E"/>
    <w:rsid w:val="000354E2"/>
    <w:rsid w:val="00035804"/>
    <w:rsid w:val="00035FF1"/>
    <w:rsid w:val="000405CF"/>
    <w:rsid w:val="00040926"/>
    <w:rsid w:val="00042A1C"/>
    <w:rsid w:val="00050012"/>
    <w:rsid w:val="00056FD9"/>
    <w:rsid w:val="00057D92"/>
    <w:rsid w:val="00061259"/>
    <w:rsid w:val="00072796"/>
    <w:rsid w:val="00081ACD"/>
    <w:rsid w:val="00090F11"/>
    <w:rsid w:val="000937B1"/>
    <w:rsid w:val="000A1C97"/>
    <w:rsid w:val="000A2377"/>
    <w:rsid w:val="000A44DA"/>
    <w:rsid w:val="000A686D"/>
    <w:rsid w:val="000B6B18"/>
    <w:rsid w:val="000B78CE"/>
    <w:rsid w:val="000C10AF"/>
    <w:rsid w:val="000C5D94"/>
    <w:rsid w:val="0010125E"/>
    <w:rsid w:val="00105C81"/>
    <w:rsid w:val="00123123"/>
    <w:rsid w:val="0012504A"/>
    <w:rsid w:val="00136650"/>
    <w:rsid w:val="00151113"/>
    <w:rsid w:val="00163917"/>
    <w:rsid w:val="001804E9"/>
    <w:rsid w:val="00193015"/>
    <w:rsid w:val="00193275"/>
    <w:rsid w:val="001A6332"/>
    <w:rsid w:val="001A67B9"/>
    <w:rsid w:val="001E25E0"/>
    <w:rsid w:val="001F17B8"/>
    <w:rsid w:val="001F452F"/>
    <w:rsid w:val="00205232"/>
    <w:rsid w:val="00215AE2"/>
    <w:rsid w:val="00221D4D"/>
    <w:rsid w:val="00224CA0"/>
    <w:rsid w:val="00233A5E"/>
    <w:rsid w:val="00234628"/>
    <w:rsid w:val="00236646"/>
    <w:rsid w:val="002458FC"/>
    <w:rsid w:val="00256A03"/>
    <w:rsid w:val="00257211"/>
    <w:rsid w:val="002707CB"/>
    <w:rsid w:val="0027212B"/>
    <w:rsid w:val="00286C1E"/>
    <w:rsid w:val="00295736"/>
    <w:rsid w:val="002A5309"/>
    <w:rsid w:val="002A6CAF"/>
    <w:rsid w:val="002A7B0A"/>
    <w:rsid w:val="002B168F"/>
    <w:rsid w:val="002B4105"/>
    <w:rsid w:val="002C08E3"/>
    <w:rsid w:val="002C409C"/>
    <w:rsid w:val="002D6C48"/>
    <w:rsid w:val="002E005D"/>
    <w:rsid w:val="002F2243"/>
    <w:rsid w:val="00301FBD"/>
    <w:rsid w:val="00304BA5"/>
    <w:rsid w:val="00315857"/>
    <w:rsid w:val="00322410"/>
    <w:rsid w:val="003369A8"/>
    <w:rsid w:val="00340AD7"/>
    <w:rsid w:val="00343424"/>
    <w:rsid w:val="00343A1F"/>
    <w:rsid w:val="0034453C"/>
    <w:rsid w:val="0035737C"/>
    <w:rsid w:val="00362D00"/>
    <w:rsid w:val="00367C40"/>
    <w:rsid w:val="00370602"/>
    <w:rsid w:val="0037206B"/>
    <w:rsid w:val="00374834"/>
    <w:rsid w:val="003948B5"/>
    <w:rsid w:val="00396E47"/>
    <w:rsid w:val="00397433"/>
    <w:rsid w:val="003A7896"/>
    <w:rsid w:val="003B0792"/>
    <w:rsid w:val="003B24BD"/>
    <w:rsid w:val="003C3CC8"/>
    <w:rsid w:val="003C65E7"/>
    <w:rsid w:val="003D362E"/>
    <w:rsid w:val="003D6292"/>
    <w:rsid w:val="003F3CC8"/>
    <w:rsid w:val="003F4A73"/>
    <w:rsid w:val="00402E1D"/>
    <w:rsid w:val="00405824"/>
    <w:rsid w:val="004125E6"/>
    <w:rsid w:val="00421E1E"/>
    <w:rsid w:val="0042567F"/>
    <w:rsid w:val="00426CB3"/>
    <w:rsid w:val="004437E5"/>
    <w:rsid w:val="00446296"/>
    <w:rsid w:val="00451BBB"/>
    <w:rsid w:val="00491EBA"/>
    <w:rsid w:val="004974B4"/>
    <w:rsid w:val="004B2BC0"/>
    <w:rsid w:val="004B3FDF"/>
    <w:rsid w:val="004B4307"/>
    <w:rsid w:val="004C6FC5"/>
    <w:rsid w:val="004D4910"/>
    <w:rsid w:val="004E581C"/>
    <w:rsid w:val="004E5EC9"/>
    <w:rsid w:val="004E6974"/>
    <w:rsid w:val="004F70B4"/>
    <w:rsid w:val="005009CE"/>
    <w:rsid w:val="00502350"/>
    <w:rsid w:val="005113C3"/>
    <w:rsid w:val="005207D3"/>
    <w:rsid w:val="00521937"/>
    <w:rsid w:val="00522D02"/>
    <w:rsid w:val="00524361"/>
    <w:rsid w:val="00543D25"/>
    <w:rsid w:val="00545220"/>
    <w:rsid w:val="00575797"/>
    <w:rsid w:val="00594CE6"/>
    <w:rsid w:val="005A6503"/>
    <w:rsid w:val="005E499A"/>
    <w:rsid w:val="005E79B0"/>
    <w:rsid w:val="006105A8"/>
    <w:rsid w:val="006119EE"/>
    <w:rsid w:val="00613091"/>
    <w:rsid w:val="006235AF"/>
    <w:rsid w:val="006239C0"/>
    <w:rsid w:val="00624514"/>
    <w:rsid w:val="00630C8C"/>
    <w:rsid w:val="00632335"/>
    <w:rsid w:val="0063741D"/>
    <w:rsid w:val="00655FCA"/>
    <w:rsid w:val="00664400"/>
    <w:rsid w:val="00676A95"/>
    <w:rsid w:val="00682217"/>
    <w:rsid w:val="006871C9"/>
    <w:rsid w:val="00696924"/>
    <w:rsid w:val="006A3AA5"/>
    <w:rsid w:val="006B0483"/>
    <w:rsid w:val="006C1FD5"/>
    <w:rsid w:val="006C2AB0"/>
    <w:rsid w:val="006D010C"/>
    <w:rsid w:val="007025F5"/>
    <w:rsid w:val="0070342E"/>
    <w:rsid w:val="00726445"/>
    <w:rsid w:val="00746AB2"/>
    <w:rsid w:val="007553B3"/>
    <w:rsid w:val="00760053"/>
    <w:rsid w:val="00760C90"/>
    <w:rsid w:val="007654FB"/>
    <w:rsid w:val="00770C56"/>
    <w:rsid w:val="0077221B"/>
    <w:rsid w:val="0078287D"/>
    <w:rsid w:val="0078556A"/>
    <w:rsid w:val="00793FB5"/>
    <w:rsid w:val="007977A2"/>
    <w:rsid w:val="007A63BE"/>
    <w:rsid w:val="007A6CBF"/>
    <w:rsid w:val="007B4A1B"/>
    <w:rsid w:val="007B639E"/>
    <w:rsid w:val="007C2665"/>
    <w:rsid w:val="007C37D4"/>
    <w:rsid w:val="007D1812"/>
    <w:rsid w:val="007E1B43"/>
    <w:rsid w:val="007E528D"/>
    <w:rsid w:val="007F3571"/>
    <w:rsid w:val="007F386C"/>
    <w:rsid w:val="007F62E3"/>
    <w:rsid w:val="008020D7"/>
    <w:rsid w:val="008158D2"/>
    <w:rsid w:val="00827159"/>
    <w:rsid w:val="008409FF"/>
    <w:rsid w:val="00845320"/>
    <w:rsid w:val="008456B2"/>
    <w:rsid w:val="0085549C"/>
    <w:rsid w:val="00856AF9"/>
    <w:rsid w:val="00863C40"/>
    <w:rsid w:val="00864F7B"/>
    <w:rsid w:val="00874D5B"/>
    <w:rsid w:val="00875C96"/>
    <w:rsid w:val="0088311C"/>
    <w:rsid w:val="0088368E"/>
    <w:rsid w:val="0089286A"/>
    <w:rsid w:val="008938BD"/>
    <w:rsid w:val="00895290"/>
    <w:rsid w:val="008A2015"/>
    <w:rsid w:val="008D4D1B"/>
    <w:rsid w:val="008E5842"/>
    <w:rsid w:val="008E7B7C"/>
    <w:rsid w:val="008F0589"/>
    <w:rsid w:val="008F46AC"/>
    <w:rsid w:val="009179B4"/>
    <w:rsid w:val="00917DBA"/>
    <w:rsid w:val="00945144"/>
    <w:rsid w:val="009511C7"/>
    <w:rsid w:val="009539B6"/>
    <w:rsid w:val="00955334"/>
    <w:rsid w:val="00965B0F"/>
    <w:rsid w:val="009663E5"/>
    <w:rsid w:val="00994F19"/>
    <w:rsid w:val="009A5F7C"/>
    <w:rsid w:val="009B243D"/>
    <w:rsid w:val="009D424D"/>
    <w:rsid w:val="009E044E"/>
    <w:rsid w:val="009E0EC9"/>
    <w:rsid w:val="00A0081A"/>
    <w:rsid w:val="00A038AA"/>
    <w:rsid w:val="00A10DAF"/>
    <w:rsid w:val="00A300B2"/>
    <w:rsid w:val="00A30F30"/>
    <w:rsid w:val="00A45E75"/>
    <w:rsid w:val="00A469C4"/>
    <w:rsid w:val="00A62275"/>
    <w:rsid w:val="00A637C0"/>
    <w:rsid w:val="00A65560"/>
    <w:rsid w:val="00A75E35"/>
    <w:rsid w:val="00A93EA8"/>
    <w:rsid w:val="00AA6D20"/>
    <w:rsid w:val="00AB0A27"/>
    <w:rsid w:val="00AB4724"/>
    <w:rsid w:val="00AD6727"/>
    <w:rsid w:val="00AE3B4C"/>
    <w:rsid w:val="00AF2254"/>
    <w:rsid w:val="00AF318D"/>
    <w:rsid w:val="00B07F18"/>
    <w:rsid w:val="00B122A7"/>
    <w:rsid w:val="00B17F42"/>
    <w:rsid w:val="00B25A08"/>
    <w:rsid w:val="00B33E70"/>
    <w:rsid w:val="00B367DE"/>
    <w:rsid w:val="00B42F0E"/>
    <w:rsid w:val="00B43EA9"/>
    <w:rsid w:val="00B440C9"/>
    <w:rsid w:val="00B5195A"/>
    <w:rsid w:val="00B54D0A"/>
    <w:rsid w:val="00B641AA"/>
    <w:rsid w:val="00B70278"/>
    <w:rsid w:val="00BA3BD4"/>
    <w:rsid w:val="00BB1EC0"/>
    <w:rsid w:val="00BC7092"/>
    <w:rsid w:val="00BE07BB"/>
    <w:rsid w:val="00BE0D5A"/>
    <w:rsid w:val="00BE4926"/>
    <w:rsid w:val="00BE6F3D"/>
    <w:rsid w:val="00BE78EE"/>
    <w:rsid w:val="00C117E7"/>
    <w:rsid w:val="00C14377"/>
    <w:rsid w:val="00C165D4"/>
    <w:rsid w:val="00C17E0F"/>
    <w:rsid w:val="00C2560B"/>
    <w:rsid w:val="00C41658"/>
    <w:rsid w:val="00C45310"/>
    <w:rsid w:val="00C54A4F"/>
    <w:rsid w:val="00C55C8A"/>
    <w:rsid w:val="00C56744"/>
    <w:rsid w:val="00C63040"/>
    <w:rsid w:val="00C7493E"/>
    <w:rsid w:val="00C7764B"/>
    <w:rsid w:val="00C83F01"/>
    <w:rsid w:val="00C87FC9"/>
    <w:rsid w:val="00C920FC"/>
    <w:rsid w:val="00C925A6"/>
    <w:rsid w:val="00C93EC5"/>
    <w:rsid w:val="00CB5F53"/>
    <w:rsid w:val="00CB7AF2"/>
    <w:rsid w:val="00CC19EE"/>
    <w:rsid w:val="00CD7781"/>
    <w:rsid w:val="00CF0555"/>
    <w:rsid w:val="00CF59AB"/>
    <w:rsid w:val="00D00F26"/>
    <w:rsid w:val="00D27674"/>
    <w:rsid w:val="00D301CB"/>
    <w:rsid w:val="00D30E26"/>
    <w:rsid w:val="00D549FC"/>
    <w:rsid w:val="00D62A99"/>
    <w:rsid w:val="00D63414"/>
    <w:rsid w:val="00D711C9"/>
    <w:rsid w:val="00D8198B"/>
    <w:rsid w:val="00D948C3"/>
    <w:rsid w:val="00D94C9D"/>
    <w:rsid w:val="00DA5F5C"/>
    <w:rsid w:val="00DB1CCC"/>
    <w:rsid w:val="00DB4A67"/>
    <w:rsid w:val="00DB530C"/>
    <w:rsid w:val="00DB65F5"/>
    <w:rsid w:val="00DC06BF"/>
    <w:rsid w:val="00DC4B6D"/>
    <w:rsid w:val="00DD2383"/>
    <w:rsid w:val="00DE48FF"/>
    <w:rsid w:val="00DF32BA"/>
    <w:rsid w:val="00E049BF"/>
    <w:rsid w:val="00E63FDC"/>
    <w:rsid w:val="00E64FD7"/>
    <w:rsid w:val="00E70519"/>
    <w:rsid w:val="00E71317"/>
    <w:rsid w:val="00E74DF7"/>
    <w:rsid w:val="00E75F3C"/>
    <w:rsid w:val="00E80124"/>
    <w:rsid w:val="00E91040"/>
    <w:rsid w:val="00E961FD"/>
    <w:rsid w:val="00E9667A"/>
    <w:rsid w:val="00EA2F1B"/>
    <w:rsid w:val="00EA4224"/>
    <w:rsid w:val="00EB2496"/>
    <w:rsid w:val="00ED0DF6"/>
    <w:rsid w:val="00EE0DCE"/>
    <w:rsid w:val="00EE3D75"/>
    <w:rsid w:val="00EF76AF"/>
    <w:rsid w:val="00EF79E4"/>
    <w:rsid w:val="00F012CA"/>
    <w:rsid w:val="00F15367"/>
    <w:rsid w:val="00F25D49"/>
    <w:rsid w:val="00F27A54"/>
    <w:rsid w:val="00F303D4"/>
    <w:rsid w:val="00F30643"/>
    <w:rsid w:val="00F543DA"/>
    <w:rsid w:val="00F54E09"/>
    <w:rsid w:val="00F564C8"/>
    <w:rsid w:val="00F5773C"/>
    <w:rsid w:val="00F632B5"/>
    <w:rsid w:val="00F65642"/>
    <w:rsid w:val="00F659EF"/>
    <w:rsid w:val="00F72F7E"/>
    <w:rsid w:val="00F768F7"/>
    <w:rsid w:val="00F8023F"/>
    <w:rsid w:val="00F82FFA"/>
    <w:rsid w:val="00FA1D48"/>
    <w:rsid w:val="00FC0BC8"/>
    <w:rsid w:val="00FD0099"/>
    <w:rsid w:val="00FD602E"/>
    <w:rsid w:val="00FD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348213F"/>
  <w15:docId w15:val="{7E974B9C-8096-40CC-B199-7F2FB843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3"/>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rPr>
      <w:rFonts w:eastAsia="HG丸ｺﾞｼｯｸM-PRO"/>
      <w:sz w:val="24"/>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20" w:firstLine="212"/>
    </w:pPr>
  </w:style>
  <w:style w:type="paragraph" w:styleId="2">
    <w:name w:val="Body Text Indent 2"/>
    <w:basedOn w:val="Standard"/>
    <w:pPr>
      <w:ind w:left="956"/>
    </w:pPr>
  </w:style>
  <w:style w:type="paragraph" w:styleId="3">
    <w:name w:val="Body Text Indent 3"/>
    <w:basedOn w:val="Standard"/>
    <w:pPr>
      <w:ind w:left="932" w:firstLine="257"/>
    </w:pPr>
  </w:style>
  <w:style w:type="paragraph" w:styleId="a5">
    <w:name w:val="footer"/>
    <w:basedOn w:val="Standard"/>
    <w:pPr>
      <w:suppressLineNumbers/>
      <w:tabs>
        <w:tab w:val="center" w:pos="4252"/>
        <w:tab w:val="right" w:pos="8504"/>
      </w:tabs>
    </w:pPr>
  </w:style>
  <w:style w:type="paragraph" w:styleId="a6">
    <w:name w:val="header"/>
    <w:basedOn w:val="Standard"/>
    <w:pPr>
      <w:suppressLineNumbers/>
      <w:tabs>
        <w:tab w:val="center" w:pos="4252"/>
        <w:tab w:val="right" w:pos="8504"/>
      </w:tabs>
    </w:pPr>
  </w:style>
  <w:style w:type="paragraph" w:styleId="a7">
    <w:name w:val="Balloon Text"/>
    <w:basedOn w:val="Standard"/>
    <w:rPr>
      <w:rFonts w:ascii="Arial" w:eastAsia="ＭＳ ゴシック" w:hAnsi="Arial"/>
      <w:sz w:val="18"/>
      <w:szCs w:val="18"/>
    </w:rPr>
  </w:style>
  <w:style w:type="character" w:styleId="a8">
    <w:name w:val="page number"/>
    <w:basedOn w:val="a0"/>
  </w:style>
  <w:style w:type="character" w:customStyle="1" w:styleId="apple-style-span">
    <w:name w:val="apple-style-span"/>
    <w:basedOn w:val="a0"/>
  </w:style>
  <w:style w:type="character" w:customStyle="1" w:styleId="a9">
    <w:name w:val="吹き出し (文字)"/>
    <w:rPr>
      <w:rFonts w:ascii="Arial" w:eastAsia="ＭＳ ゴシック" w:hAnsi="Arial" w:cs="Times New Roman"/>
      <w:kern w:val="3"/>
      <w:sz w:val="18"/>
      <w:szCs w:val="18"/>
    </w:rPr>
  </w:style>
  <w:style w:type="character" w:customStyle="1" w:styleId="ListLabel1">
    <w:name w:val="ListLabel 1"/>
    <w:rPr>
      <w:rFonts w:eastAsia="HG丸ｺﾞｼｯｸM-PRO" w:cs="Times New Roman"/>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character" w:styleId="aa">
    <w:name w:val="annotation reference"/>
    <w:basedOn w:val="a0"/>
    <w:uiPriority w:val="99"/>
    <w:semiHidden/>
    <w:unhideWhenUsed/>
    <w:rsid w:val="00304BA5"/>
    <w:rPr>
      <w:sz w:val="18"/>
      <w:szCs w:val="18"/>
    </w:rPr>
  </w:style>
  <w:style w:type="paragraph" w:styleId="ab">
    <w:name w:val="annotation text"/>
    <w:basedOn w:val="a"/>
    <w:link w:val="ac"/>
    <w:uiPriority w:val="99"/>
    <w:unhideWhenUsed/>
    <w:rsid w:val="00304BA5"/>
    <w:pPr>
      <w:jc w:val="left"/>
    </w:pPr>
  </w:style>
  <w:style w:type="character" w:customStyle="1" w:styleId="ac">
    <w:name w:val="コメント文字列 (文字)"/>
    <w:basedOn w:val="a0"/>
    <w:link w:val="ab"/>
    <w:uiPriority w:val="99"/>
    <w:rsid w:val="00304BA5"/>
  </w:style>
  <w:style w:type="paragraph" w:styleId="ad">
    <w:name w:val="annotation subject"/>
    <w:basedOn w:val="ab"/>
    <w:next w:val="ab"/>
    <w:link w:val="ae"/>
    <w:uiPriority w:val="99"/>
    <w:semiHidden/>
    <w:unhideWhenUsed/>
    <w:rsid w:val="00304BA5"/>
    <w:rPr>
      <w:b/>
      <w:bCs/>
    </w:rPr>
  </w:style>
  <w:style w:type="character" w:customStyle="1" w:styleId="ae">
    <w:name w:val="コメント内容 (文字)"/>
    <w:basedOn w:val="ac"/>
    <w:link w:val="ad"/>
    <w:uiPriority w:val="99"/>
    <w:semiHidden/>
    <w:rsid w:val="00304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830C-5093-4446-B3BD-F737CC10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（仮称）</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dc:title>
  <dc:creator>城山陶器</dc:creator>
  <cp:lastModifiedBy>中央会 川那辺</cp:lastModifiedBy>
  <cp:revision>36</cp:revision>
  <cp:lastPrinted>2024-06-06T00:19:00Z</cp:lastPrinted>
  <dcterms:created xsi:type="dcterms:W3CDTF">2021-07-07T04:40:00Z</dcterms:created>
  <dcterms:modified xsi:type="dcterms:W3CDTF">2024-06-13T00:24:00Z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