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DE" w:rsidRDefault="00DB76A0" w:rsidP="008638B2">
      <w:pPr>
        <w:rPr>
          <w:rFonts w:asciiTheme="majorEastAsia" w:eastAsiaTheme="majorEastAsia" w:hAnsiTheme="majorEastAsia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48A6C" wp14:editId="754F56D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115050" cy="7334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6A0" w:rsidRPr="00F612BB" w:rsidRDefault="000E5F65" w:rsidP="00F612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2BB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取引力</w:t>
                            </w:r>
                            <w:r w:rsidRPr="00F612B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強化推進事業</w:t>
                            </w:r>
                            <w:r w:rsidR="00DB76A0" w:rsidRPr="00F612BB"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の実施組合を</w:t>
                            </w:r>
                            <w:r w:rsidR="00DB76A0" w:rsidRPr="00F612BB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8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30.3pt;margin-top:.9pt;width:481.5pt;height:57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" fillcolor="white [3201]" stroked="f" strokeweight=".5pt">
                <v:textbox>
                  <w:txbxContent>
                    <w:p w:rsidR="00DB76A0" w:rsidRPr="00F612BB" w:rsidRDefault="000E5F65" w:rsidP="00F612BB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2BB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取引力</w:t>
                      </w:r>
                      <w:r w:rsidRPr="00F612B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強化推進事業</w:t>
                      </w:r>
                      <w:r w:rsidR="00DB76A0" w:rsidRPr="00F612BB"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の実施組合を</w:t>
                      </w:r>
                      <w:r w:rsidR="00DB76A0" w:rsidRPr="00F612BB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77DE" w:rsidRDefault="009F77DE" w:rsidP="008638B2">
      <w:pPr>
        <w:rPr>
          <w:rFonts w:asciiTheme="majorEastAsia" w:eastAsiaTheme="majorEastAsia" w:hAnsiTheme="majorEastAsia"/>
          <w:sz w:val="22"/>
        </w:rPr>
      </w:pPr>
    </w:p>
    <w:p w:rsidR="008C0095" w:rsidRDefault="008C0095" w:rsidP="008638B2">
      <w:pPr>
        <w:rPr>
          <w:rFonts w:asciiTheme="majorEastAsia" w:eastAsiaTheme="majorEastAsia" w:hAnsiTheme="majorEastAsia"/>
          <w:sz w:val="22"/>
        </w:rPr>
      </w:pPr>
    </w:p>
    <w:p w:rsidR="008C0095" w:rsidRDefault="008C0095" w:rsidP="008638B2">
      <w:pPr>
        <w:rPr>
          <w:rFonts w:asciiTheme="majorEastAsia" w:eastAsiaTheme="majorEastAsia" w:hAnsiTheme="majorEastAsia"/>
          <w:sz w:val="22"/>
        </w:rPr>
      </w:pPr>
    </w:p>
    <w:p w:rsidR="000A665A" w:rsidRPr="00470E77" w:rsidRDefault="000A665A" w:rsidP="008638B2">
      <w:pPr>
        <w:rPr>
          <w:rFonts w:asciiTheme="majorEastAsia" w:eastAsiaTheme="majorEastAsia" w:hAnsiTheme="majorEastAsia"/>
          <w:i/>
          <w:sz w:val="24"/>
          <w:szCs w:val="24"/>
        </w:rPr>
      </w:pPr>
      <w:r w:rsidRPr="00470E77">
        <w:rPr>
          <w:rFonts w:asciiTheme="majorEastAsia" w:eastAsiaTheme="majorEastAsia" w:hAnsiTheme="majorEastAsia" w:hint="eastAsia"/>
          <w:i/>
          <w:sz w:val="24"/>
          <w:szCs w:val="24"/>
        </w:rPr>
        <w:t>組合事業の活性化や取引力を強化する以下の</w:t>
      </w:r>
      <w:r w:rsidR="00470E77">
        <w:rPr>
          <w:rFonts w:asciiTheme="majorEastAsia" w:eastAsiaTheme="majorEastAsia" w:hAnsiTheme="majorEastAsia" w:hint="eastAsia"/>
          <w:i/>
          <w:sz w:val="24"/>
          <w:szCs w:val="24"/>
        </w:rPr>
        <w:t>ような</w:t>
      </w:r>
      <w:r w:rsidRPr="00470E77">
        <w:rPr>
          <w:rFonts w:asciiTheme="majorEastAsia" w:eastAsiaTheme="majorEastAsia" w:hAnsiTheme="majorEastAsia" w:hint="eastAsia"/>
          <w:i/>
          <w:sz w:val="24"/>
          <w:szCs w:val="24"/>
        </w:rPr>
        <w:t>取組みに</w:t>
      </w:r>
      <w:r w:rsidR="00470E77" w:rsidRPr="00470E77">
        <w:rPr>
          <w:rFonts w:asciiTheme="majorEastAsia" w:eastAsiaTheme="majorEastAsia" w:hAnsiTheme="majorEastAsia" w:hint="eastAsia"/>
          <w:i/>
          <w:sz w:val="24"/>
          <w:szCs w:val="24"/>
        </w:rPr>
        <w:t>対して補助を行います。</w:t>
      </w:r>
    </w:p>
    <w:p w:rsidR="000A665A" w:rsidRDefault="00DC4CF3" w:rsidP="008638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3A2CA6E" wp14:editId="273CC36A">
                <wp:simplePos x="0" y="0"/>
                <wp:positionH relativeFrom="margin">
                  <wp:posOffset>182880</wp:posOffset>
                </wp:positionH>
                <wp:positionV relativeFrom="paragraph">
                  <wp:posOffset>59056</wp:posOffset>
                </wp:positionV>
                <wp:extent cx="5953125" cy="1028700"/>
                <wp:effectExtent l="76200" t="57150" r="85725" b="1333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CF3" w:rsidRPr="00DC4CF3" w:rsidRDefault="00DC4CF3" w:rsidP="00DC4C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C4C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・組合ホームページやチラシ等の作成（共同事業活性化）</w:t>
                            </w:r>
                          </w:p>
                          <w:p w:rsidR="00DC4CF3" w:rsidRPr="00DC4CF3" w:rsidRDefault="00DC4CF3" w:rsidP="00DC4C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C4C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・組合ブランド商品のホームページやチラシ等の作成（受注促進）</w:t>
                            </w:r>
                          </w:p>
                          <w:p w:rsidR="00DC4CF3" w:rsidRPr="00DC4CF3" w:rsidRDefault="00DC4CF3" w:rsidP="00DC4C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C4C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・ブランドコンセプト、運用基準、ロゴ、統一パッケージ等の検討や作成（ブランド構築）</w:t>
                            </w:r>
                          </w:p>
                          <w:p w:rsidR="00DC4CF3" w:rsidRPr="00DC4CF3" w:rsidRDefault="00DC4CF3" w:rsidP="00DC4CF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C4C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・その他　</w:t>
                            </w:r>
                            <w:r w:rsidRPr="00DC4CF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DC4CF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個別の案件については電話にてお問合せ下さい。</w:t>
                            </w:r>
                          </w:p>
                          <w:p w:rsidR="00DC4CF3" w:rsidRPr="00DC4CF3" w:rsidRDefault="00DC4CF3" w:rsidP="00DC4CF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CA6E" id="正方形/長方形 19" o:spid="_x0000_s1027" style="position:absolute;left:0;text-align:left;margin-left:14.4pt;margin-top:4.65pt;width:468.75pt;height:81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" fillcolor="white [3201]" stroked="f" strokeweight="1pt">
                <v:shadow on="t" color="black" opacity="26214f" origin=",-.5" offset="0,3pt"/>
                <v:textbox>
                  <w:txbxContent>
                    <w:p w:rsidR="00DC4CF3" w:rsidRPr="00DC4CF3" w:rsidRDefault="00DC4CF3" w:rsidP="00DC4CF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・組合ホームページやチラシ等の作成（共同事業活性化）</w:t>
                      </w:r>
                    </w:p>
                    <w:p w:rsidR="00DC4CF3" w:rsidRPr="00DC4CF3" w:rsidRDefault="00DC4CF3" w:rsidP="00DC4CF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・組合ブランド商品のホームページやチラシ等の作成（受注促進）</w:t>
                      </w:r>
                    </w:p>
                    <w:p w:rsidR="00DC4CF3" w:rsidRPr="00DC4CF3" w:rsidRDefault="00DC4CF3" w:rsidP="00DC4CF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・ブランドコンセプト、運用基準、ロゴ、統一パッケージ等の検討や作成（ブランド構築）</w:t>
                      </w:r>
                    </w:p>
                    <w:p w:rsidR="00DC4CF3" w:rsidRPr="00DC4CF3" w:rsidRDefault="00DC4CF3" w:rsidP="00DC4CF3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・その他</w:t>
                      </w: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DC4CF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DC4CF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個別の案件については電話にてお問合せ下さい。</w:t>
                      </w:r>
                    </w:p>
                    <w:p w:rsidR="00DC4CF3" w:rsidRPr="00DC4CF3" w:rsidRDefault="00DC4CF3" w:rsidP="00DC4CF3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0C3" w:rsidRDefault="00BC10C3" w:rsidP="00470E77">
      <w:pPr>
        <w:jc w:val="left"/>
        <w:rPr>
          <w:rFonts w:asciiTheme="majorEastAsia" w:eastAsiaTheme="majorEastAsia" w:hAnsiTheme="majorEastAsia"/>
          <w:sz w:val="22"/>
        </w:rPr>
      </w:pPr>
    </w:p>
    <w:p w:rsidR="00470E77" w:rsidRDefault="00470E77" w:rsidP="00470E77">
      <w:pPr>
        <w:jc w:val="left"/>
        <w:rPr>
          <w:rFonts w:asciiTheme="majorEastAsia" w:eastAsiaTheme="majorEastAsia" w:hAnsiTheme="majorEastAsia"/>
          <w:sz w:val="22"/>
        </w:rPr>
      </w:pPr>
    </w:p>
    <w:p w:rsidR="00470E77" w:rsidRDefault="00470E77" w:rsidP="00470E77">
      <w:pPr>
        <w:jc w:val="left"/>
        <w:rPr>
          <w:rFonts w:asciiTheme="majorEastAsia" w:eastAsiaTheme="majorEastAsia" w:hAnsiTheme="majorEastAsia"/>
          <w:sz w:val="22"/>
        </w:rPr>
      </w:pPr>
    </w:p>
    <w:p w:rsidR="00470E77" w:rsidRDefault="00470E77" w:rsidP="00470E77">
      <w:pPr>
        <w:jc w:val="left"/>
        <w:rPr>
          <w:rFonts w:asciiTheme="majorEastAsia" w:eastAsiaTheme="majorEastAsia" w:hAnsiTheme="majorEastAsia"/>
          <w:sz w:val="22"/>
        </w:rPr>
      </w:pPr>
    </w:p>
    <w:p w:rsidR="00D41B8D" w:rsidRPr="00DC4CF3" w:rsidRDefault="00D41B8D" w:rsidP="00DC4CF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C4CF3">
        <w:rPr>
          <w:rFonts w:asciiTheme="majorEastAsia" w:eastAsiaTheme="majorEastAsia" w:hAnsiTheme="majorEastAsia" w:hint="eastAsia"/>
          <w:sz w:val="24"/>
          <w:szCs w:val="24"/>
        </w:rPr>
        <w:t>〈実績一覧〉</w:t>
      </w:r>
    </w:p>
    <w:p w:rsidR="0023013F" w:rsidRDefault="00DC4CF3" w:rsidP="001C303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036195" wp14:editId="70C386D7">
                <wp:simplePos x="0" y="0"/>
                <wp:positionH relativeFrom="column">
                  <wp:posOffset>163830</wp:posOffset>
                </wp:positionH>
                <wp:positionV relativeFrom="paragraph">
                  <wp:posOffset>68579</wp:posOffset>
                </wp:positionV>
                <wp:extent cx="5219700" cy="1666875"/>
                <wp:effectExtent l="57150" t="57150" r="57150" b="476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666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729E2" id="正方形/長方形 20" o:spid="_x0000_s1026" style="position:absolute;left:0;text-align:left;margin-left:12.9pt;margin-top:5.4pt;width:411pt;height:13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" fillcolor="#d9d9d9" strokecolor="#f2f2f2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41B8D" w:rsidRDefault="0023013F" w:rsidP="0023013F">
      <w:pPr>
        <w:ind w:firstLineChars="200" w:firstLine="4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9984" behindDoc="1" locked="0" layoutInCell="1" allowOverlap="1" wp14:anchorId="4829F2FE" wp14:editId="0C5BCC40">
            <wp:simplePos x="0" y="0"/>
            <wp:positionH relativeFrom="column">
              <wp:posOffset>4669155</wp:posOffset>
            </wp:positionH>
            <wp:positionV relativeFrom="paragraph">
              <wp:posOffset>230505</wp:posOffset>
            </wp:positionV>
            <wp:extent cx="1476375" cy="1303020"/>
            <wp:effectExtent l="0" t="0" r="9525" b="0"/>
            <wp:wrapTight wrapText="bothSides">
              <wp:wrapPolygon edited="0">
                <wp:start x="12821" y="632"/>
                <wp:lineTo x="836" y="4737"/>
                <wp:lineTo x="1672" y="11368"/>
                <wp:lineTo x="0" y="16421"/>
                <wp:lineTo x="0" y="18316"/>
                <wp:lineTo x="6132" y="20211"/>
                <wp:lineTo x="12821" y="20842"/>
                <wp:lineTo x="21461" y="20842"/>
                <wp:lineTo x="21182" y="16421"/>
                <wp:lineTo x="19231" y="12632"/>
                <wp:lineTo x="18395" y="11368"/>
                <wp:lineTo x="20067" y="6316"/>
                <wp:lineTo x="20346" y="5368"/>
                <wp:lineTo x="17837" y="1895"/>
                <wp:lineTo x="16444" y="632"/>
                <wp:lineTo x="12821" y="632"/>
              </wp:wrapPolygon>
            </wp:wrapTight>
            <wp:docPr id="3" name="図 3" descr="パソコンで確定申告をしている人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ソコンで確定申告をしている人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8D">
        <w:rPr>
          <w:rFonts w:asciiTheme="majorEastAsia" w:eastAsiaTheme="majorEastAsia" w:hAnsiTheme="majorEastAsia" w:hint="eastAsia"/>
          <w:sz w:val="22"/>
        </w:rPr>
        <w:t>・一般消費者</w:t>
      </w:r>
      <w:r w:rsidR="00F702CB">
        <w:rPr>
          <w:rFonts w:asciiTheme="majorEastAsia" w:eastAsiaTheme="majorEastAsia" w:hAnsiTheme="majorEastAsia" w:hint="eastAsia"/>
          <w:sz w:val="22"/>
        </w:rPr>
        <w:t>からの</w:t>
      </w:r>
      <w:r w:rsidR="00D41B8D">
        <w:rPr>
          <w:rFonts w:asciiTheme="majorEastAsia" w:eastAsiaTheme="majorEastAsia" w:hAnsiTheme="majorEastAsia" w:hint="eastAsia"/>
          <w:sz w:val="22"/>
        </w:rPr>
        <w:t>直接受注を目指したチラシ作成</w:t>
      </w:r>
    </w:p>
    <w:p w:rsidR="00D41B8D" w:rsidRDefault="00D41B8D" w:rsidP="001C303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3013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・新たな消費者を開拓するためのホームページ作成</w:t>
      </w:r>
    </w:p>
    <w:p w:rsidR="00D41B8D" w:rsidRDefault="00D41B8D" w:rsidP="001C303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3013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・新商品</w:t>
      </w:r>
      <w:r w:rsidR="00A4655C">
        <w:rPr>
          <w:rFonts w:asciiTheme="majorEastAsia" w:eastAsiaTheme="majorEastAsia" w:hAnsiTheme="majorEastAsia" w:hint="eastAsia"/>
          <w:sz w:val="22"/>
        </w:rPr>
        <w:t>を周知するためのチラシ作成</w:t>
      </w:r>
    </w:p>
    <w:p w:rsidR="00D41B8D" w:rsidRPr="000E0891" w:rsidRDefault="00D41B8D" w:rsidP="001C303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3013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A4655C">
        <w:rPr>
          <w:rFonts w:asciiTheme="majorEastAsia" w:eastAsiaTheme="majorEastAsia" w:hAnsiTheme="majorEastAsia" w:hint="eastAsia"/>
          <w:sz w:val="22"/>
        </w:rPr>
        <w:t>業界の知名度向上、受注拡大を目指したチラシ作成</w:t>
      </w:r>
    </w:p>
    <w:p w:rsidR="001C303D" w:rsidRDefault="00F72748" w:rsidP="001C303D">
      <w:pPr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 xml:space="preserve">　</w:t>
      </w:r>
      <w:r w:rsidR="0023013F">
        <w:rPr>
          <w:rFonts w:asciiTheme="majorEastAsia" w:eastAsiaTheme="majorEastAsia" w:hAnsiTheme="majorEastAsia" w:hint="eastAsia"/>
          <w:sz w:val="22"/>
        </w:rPr>
        <w:t xml:space="preserve">　</w:t>
      </w:r>
      <w:r w:rsidR="00A4655C">
        <w:rPr>
          <w:rFonts w:asciiTheme="majorEastAsia" w:eastAsiaTheme="majorEastAsia" w:hAnsiTheme="majorEastAsia" w:hint="eastAsia"/>
          <w:sz w:val="22"/>
        </w:rPr>
        <w:t>・組合の取り組みなど情報量を増やすためのホームページ改修</w:t>
      </w:r>
    </w:p>
    <w:p w:rsidR="00A4655C" w:rsidRPr="00A4655C" w:rsidRDefault="00A4655C" w:rsidP="001C303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3013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・新規顧客の獲得を目指したチラシの作成</w:t>
      </w:r>
    </w:p>
    <w:p w:rsidR="00DB76A0" w:rsidRDefault="00DB76A0" w:rsidP="00DB76A0">
      <w:pPr>
        <w:rPr>
          <w:rFonts w:asciiTheme="majorEastAsia" w:eastAsiaTheme="majorEastAsia" w:hAnsiTheme="majorEastAsia"/>
          <w:sz w:val="22"/>
        </w:rPr>
      </w:pPr>
    </w:p>
    <w:p w:rsidR="00DB76A0" w:rsidRPr="00584936" w:rsidRDefault="00DB76A0" w:rsidP="00DB76A0">
      <w:pPr>
        <w:rPr>
          <w:rFonts w:ascii="HGP創英角ｺﾞｼｯｸUB" w:eastAsia="HGP創英角ｺﾞｼｯｸUB" w:hAnsi="HGP創英角ｺﾞｼｯｸUB"/>
          <w:b/>
          <w:sz w:val="32"/>
        </w:rPr>
      </w:pPr>
      <w:r w:rsidRPr="000E0891">
        <w:rPr>
          <w:rFonts w:asciiTheme="majorEastAsia" w:eastAsiaTheme="majorEastAsia" w:hAnsiTheme="majorEastAsia" w:hint="eastAsia"/>
          <w:sz w:val="22"/>
        </w:rPr>
        <w:t>◆</w:t>
      </w:r>
      <w:r w:rsidRPr="00584936">
        <w:rPr>
          <w:rFonts w:asciiTheme="majorEastAsia" w:eastAsiaTheme="majorEastAsia" w:hAnsiTheme="majorEastAsia" w:hint="eastAsia"/>
          <w:sz w:val="22"/>
        </w:rPr>
        <w:t>趣旨</w:t>
      </w:r>
    </w:p>
    <w:p w:rsidR="00DB76A0" w:rsidRPr="000E0891" w:rsidRDefault="00DB76A0" w:rsidP="0023013F">
      <w:pPr>
        <w:spacing w:line="0" w:lineRule="atLeast"/>
        <w:ind w:leftChars="100" w:left="210" w:rightChars="320" w:right="672"/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中小企業・小規模事業者が</w:t>
      </w:r>
      <w:r>
        <w:rPr>
          <w:rFonts w:asciiTheme="majorEastAsia" w:eastAsiaTheme="majorEastAsia" w:hAnsiTheme="majorEastAsia" w:hint="eastAsia"/>
          <w:sz w:val="22"/>
        </w:rPr>
        <w:t>共同事業の活性化や受注拡大等、</w:t>
      </w:r>
      <w:r w:rsidRPr="000E0891">
        <w:rPr>
          <w:rFonts w:asciiTheme="majorEastAsia" w:eastAsiaTheme="majorEastAsia" w:hAnsiTheme="majorEastAsia" w:hint="eastAsia"/>
          <w:sz w:val="22"/>
        </w:rPr>
        <w:t>取引力を強化する事業に補助を行います。</w:t>
      </w:r>
    </w:p>
    <w:p w:rsidR="00DF0AD6" w:rsidRPr="008638B2" w:rsidRDefault="006B1C53" w:rsidP="006B1C53">
      <w:pPr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◆</w:t>
      </w:r>
      <w:r w:rsidR="00BC10C3" w:rsidRPr="008638B2">
        <w:rPr>
          <w:rFonts w:asciiTheme="majorEastAsia" w:eastAsiaTheme="majorEastAsia" w:hAnsiTheme="majorEastAsia" w:hint="eastAsia"/>
          <w:sz w:val="22"/>
        </w:rPr>
        <w:t>補助対象者</w:t>
      </w:r>
    </w:p>
    <w:p w:rsidR="00426731" w:rsidRPr="008638B2" w:rsidRDefault="002F6FC5" w:rsidP="006B1C53">
      <w:pPr>
        <w:ind w:leftChars="126" w:left="265" w:rightChars="320" w:right="672" w:firstLine="1"/>
        <w:jc w:val="left"/>
        <w:rPr>
          <w:rFonts w:asciiTheme="majorEastAsia" w:eastAsiaTheme="majorEastAsia" w:hAnsiTheme="majorEastAsia"/>
          <w:sz w:val="22"/>
          <w:u w:val="single"/>
        </w:rPr>
      </w:pPr>
      <w:r w:rsidRPr="008638B2">
        <w:rPr>
          <w:rFonts w:asciiTheme="majorEastAsia" w:eastAsiaTheme="majorEastAsia" w:hAnsiTheme="majorEastAsia" w:hint="eastAsia"/>
          <w:sz w:val="22"/>
          <w:u w:val="single"/>
        </w:rPr>
        <w:t>原則として組合員の２分の１以上が常時使用する従業員の数が２０</w:t>
      </w:r>
      <w:r w:rsidR="00DF0AD6" w:rsidRPr="008638B2">
        <w:rPr>
          <w:rFonts w:asciiTheme="majorEastAsia" w:eastAsiaTheme="majorEastAsia" w:hAnsiTheme="majorEastAsia" w:hint="eastAsia"/>
          <w:sz w:val="22"/>
          <w:u w:val="single"/>
        </w:rPr>
        <w:t>人</w:t>
      </w:r>
      <w:r w:rsidRPr="008638B2">
        <w:rPr>
          <w:rFonts w:asciiTheme="majorEastAsia" w:eastAsiaTheme="majorEastAsia" w:hAnsiTheme="majorEastAsia" w:hint="eastAsia"/>
          <w:sz w:val="22"/>
          <w:u w:val="single"/>
        </w:rPr>
        <w:t>（商業、サービス業は５</w:t>
      </w:r>
      <w:r w:rsidR="00DF0AD6" w:rsidRPr="008638B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426731" w:rsidRPr="008638B2">
        <w:rPr>
          <w:rFonts w:asciiTheme="majorEastAsia" w:eastAsiaTheme="majorEastAsia" w:hAnsiTheme="majorEastAsia" w:hint="eastAsia"/>
          <w:sz w:val="22"/>
          <w:u w:val="single"/>
        </w:rPr>
        <w:t>以下の会社及び個人小企業者で構成されている事業協同組合・協同組合連合会・企業組合・商工組合</w:t>
      </w:r>
      <w:r w:rsidR="00890D22">
        <w:rPr>
          <w:rFonts w:asciiTheme="majorEastAsia" w:eastAsiaTheme="majorEastAsia" w:hAnsiTheme="majorEastAsia" w:hint="eastAsia"/>
          <w:sz w:val="22"/>
          <w:u w:val="single"/>
        </w:rPr>
        <w:t>・商店街振興組合</w:t>
      </w:r>
    </w:p>
    <w:p w:rsidR="00426731" w:rsidRPr="006B1C53" w:rsidRDefault="006B1C53" w:rsidP="006B1C53">
      <w:pPr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◆</w:t>
      </w:r>
      <w:r w:rsidR="00426731" w:rsidRPr="006B1C53">
        <w:rPr>
          <w:rFonts w:asciiTheme="majorEastAsia" w:eastAsiaTheme="majorEastAsia" w:hAnsiTheme="majorEastAsia" w:hint="eastAsia"/>
          <w:sz w:val="22"/>
        </w:rPr>
        <w:t>補助金額</w:t>
      </w:r>
    </w:p>
    <w:p w:rsidR="00426731" w:rsidRPr="000E0891" w:rsidRDefault="00426731" w:rsidP="006B1C53">
      <w:pPr>
        <w:ind w:left="210" w:rightChars="320" w:right="672"/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１件当たりの補助金額</w:t>
      </w:r>
      <w:r w:rsidR="00890D22">
        <w:rPr>
          <w:rFonts w:asciiTheme="majorEastAsia" w:eastAsiaTheme="majorEastAsia" w:hAnsiTheme="majorEastAsia" w:hint="eastAsia"/>
          <w:sz w:val="22"/>
        </w:rPr>
        <w:t>（税抜）</w:t>
      </w:r>
      <w:r w:rsidRPr="000E0891">
        <w:rPr>
          <w:rFonts w:asciiTheme="majorEastAsia" w:eastAsiaTheme="majorEastAsia" w:hAnsiTheme="majorEastAsia" w:hint="eastAsia"/>
          <w:sz w:val="22"/>
        </w:rPr>
        <w:t>は</w:t>
      </w:r>
      <w:r w:rsidR="002039B4" w:rsidRPr="002039B4">
        <w:rPr>
          <w:rFonts w:asciiTheme="majorEastAsia" w:eastAsiaTheme="majorEastAsia" w:hAnsiTheme="majorEastAsia" w:hint="eastAsia"/>
          <w:sz w:val="22"/>
          <w:u w:val="single"/>
        </w:rPr>
        <w:t>５０万円</w:t>
      </w:r>
      <w:r w:rsidRPr="002039B4">
        <w:rPr>
          <w:rFonts w:asciiTheme="majorEastAsia" w:eastAsiaTheme="majorEastAsia" w:hAnsiTheme="majorEastAsia" w:hint="eastAsia"/>
          <w:sz w:val="22"/>
          <w:u w:val="single"/>
        </w:rPr>
        <w:t>を上限</w:t>
      </w:r>
      <w:r w:rsidR="002039B4">
        <w:rPr>
          <w:rFonts w:asciiTheme="majorEastAsia" w:eastAsiaTheme="majorEastAsia" w:hAnsiTheme="majorEastAsia" w:hint="eastAsia"/>
          <w:sz w:val="22"/>
        </w:rPr>
        <w:t>（</w:t>
      </w:r>
      <w:r w:rsidR="002039B4" w:rsidRPr="002039B4">
        <w:rPr>
          <w:rFonts w:asciiTheme="majorEastAsia" w:eastAsiaTheme="majorEastAsia" w:hAnsiTheme="majorEastAsia" w:hint="eastAsia"/>
          <w:sz w:val="22"/>
          <w:u w:val="single"/>
        </w:rPr>
        <w:t>下限額は１０万</w:t>
      </w:r>
      <w:r w:rsidR="002F6FC5" w:rsidRPr="002039B4">
        <w:rPr>
          <w:rFonts w:asciiTheme="majorEastAsia" w:eastAsiaTheme="majorEastAsia" w:hAnsiTheme="majorEastAsia" w:hint="eastAsia"/>
          <w:sz w:val="22"/>
          <w:u w:val="single"/>
        </w:rPr>
        <w:t>円</w:t>
      </w:r>
      <w:r w:rsidR="002F6FC5" w:rsidRPr="000E0891">
        <w:rPr>
          <w:rFonts w:asciiTheme="majorEastAsia" w:eastAsiaTheme="majorEastAsia" w:hAnsiTheme="majorEastAsia" w:hint="eastAsia"/>
          <w:sz w:val="22"/>
        </w:rPr>
        <w:t>）</w:t>
      </w:r>
      <w:r w:rsidRPr="000E0891">
        <w:rPr>
          <w:rFonts w:asciiTheme="majorEastAsia" w:eastAsiaTheme="majorEastAsia" w:hAnsiTheme="majorEastAsia" w:hint="eastAsia"/>
          <w:sz w:val="22"/>
        </w:rPr>
        <w:t>とし、補助対象経費</w:t>
      </w:r>
      <w:r w:rsidRPr="002039B4">
        <w:rPr>
          <w:rFonts w:asciiTheme="majorEastAsia" w:eastAsiaTheme="majorEastAsia" w:hAnsiTheme="majorEastAsia" w:hint="eastAsia"/>
          <w:sz w:val="22"/>
          <w:u w:val="single"/>
        </w:rPr>
        <w:t>総額の２/３を助成</w:t>
      </w:r>
      <w:r w:rsidRPr="000E0891">
        <w:rPr>
          <w:rFonts w:asciiTheme="majorEastAsia" w:eastAsiaTheme="majorEastAsia" w:hAnsiTheme="majorEastAsia" w:hint="eastAsia"/>
          <w:sz w:val="22"/>
        </w:rPr>
        <w:t>します。</w:t>
      </w:r>
      <w:r w:rsidR="002039B4">
        <w:rPr>
          <w:rFonts w:asciiTheme="majorEastAsia" w:eastAsiaTheme="majorEastAsia" w:hAnsiTheme="majorEastAsia" w:hint="eastAsia"/>
          <w:sz w:val="22"/>
        </w:rPr>
        <w:t>（例：総額２</w:t>
      </w:r>
      <w:r w:rsidR="00FD7616">
        <w:rPr>
          <w:rFonts w:asciiTheme="majorEastAsia" w:eastAsiaTheme="majorEastAsia" w:hAnsiTheme="majorEastAsia" w:hint="eastAsia"/>
          <w:sz w:val="22"/>
        </w:rPr>
        <w:t>７</w:t>
      </w:r>
      <w:r w:rsidR="002039B4">
        <w:rPr>
          <w:rFonts w:asciiTheme="majorEastAsia" w:eastAsiaTheme="majorEastAsia" w:hAnsiTheme="majorEastAsia" w:hint="eastAsia"/>
          <w:sz w:val="22"/>
        </w:rPr>
        <w:t>万円の事業</w:t>
      </w:r>
      <w:r w:rsidR="002039B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039B4">
        <w:rPr>
          <w:rFonts w:asciiTheme="majorEastAsia" w:eastAsiaTheme="majorEastAsia" w:hAnsiTheme="majorEastAsia" w:hint="eastAsia"/>
          <w:sz w:val="22"/>
        </w:rPr>
        <w:t>補助１</w:t>
      </w:r>
      <w:r w:rsidR="00FD7616">
        <w:rPr>
          <w:rFonts w:asciiTheme="majorEastAsia" w:eastAsiaTheme="majorEastAsia" w:hAnsiTheme="majorEastAsia" w:hint="eastAsia"/>
          <w:sz w:val="22"/>
        </w:rPr>
        <w:t>８</w:t>
      </w:r>
      <w:r w:rsidR="002039B4">
        <w:rPr>
          <w:rFonts w:asciiTheme="majorEastAsia" w:eastAsiaTheme="majorEastAsia" w:hAnsiTheme="majorEastAsia" w:hint="eastAsia"/>
          <w:sz w:val="22"/>
        </w:rPr>
        <w:t xml:space="preserve">万円）　</w:t>
      </w:r>
    </w:p>
    <w:p w:rsidR="00426731" w:rsidRPr="000E0891" w:rsidRDefault="006B1C53" w:rsidP="0023013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B89B49" wp14:editId="002A3815">
                <wp:simplePos x="0" y="0"/>
                <wp:positionH relativeFrom="margin">
                  <wp:posOffset>287655</wp:posOffset>
                </wp:positionH>
                <wp:positionV relativeFrom="paragraph">
                  <wp:posOffset>230505</wp:posOffset>
                </wp:positionV>
                <wp:extent cx="5448300" cy="485775"/>
                <wp:effectExtent l="57150" t="57150" r="57150" b="476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8500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B6C5" id="正方形/長方形 21" o:spid="_x0000_s1026" style="position:absolute;left:0;text-align:left;margin-left:22.65pt;margin-top:18.15pt;width:429pt;height:3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" fillcolor="#d9d9d9" strokecolor="#f2f2f2" strokeweight="1pt">
                <w10:wrap anchorx="margin"/>
              </v:rect>
            </w:pict>
          </mc:Fallback>
        </mc:AlternateContent>
      </w:r>
      <w:r w:rsidR="00426731" w:rsidRPr="000E0891">
        <w:rPr>
          <w:rFonts w:asciiTheme="majorEastAsia" w:eastAsiaTheme="majorEastAsia" w:hAnsiTheme="majorEastAsia" w:hint="eastAsia"/>
          <w:sz w:val="22"/>
        </w:rPr>
        <w:t>〈対象経費科目〉</w:t>
      </w:r>
    </w:p>
    <w:p w:rsidR="002F6FC5" w:rsidRPr="000E0891" w:rsidRDefault="00426731" w:rsidP="006B1C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 xml:space="preserve">・謝金　・旅費　</w:t>
      </w:r>
      <w:r w:rsidR="002F6FC5" w:rsidRPr="000E0891">
        <w:rPr>
          <w:rFonts w:asciiTheme="majorEastAsia" w:eastAsiaTheme="majorEastAsia" w:hAnsiTheme="majorEastAsia" w:hint="eastAsia"/>
          <w:sz w:val="22"/>
        </w:rPr>
        <w:t xml:space="preserve">・消耗品費　</w:t>
      </w:r>
      <w:r w:rsidRPr="000E0891">
        <w:rPr>
          <w:rFonts w:asciiTheme="majorEastAsia" w:eastAsiaTheme="majorEastAsia" w:hAnsiTheme="majorEastAsia" w:hint="eastAsia"/>
          <w:sz w:val="22"/>
        </w:rPr>
        <w:t xml:space="preserve">・会議費　</w:t>
      </w:r>
      <w:r w:rsidR="002F6FC5" w:rsidRPr="000E0891">
        <w:rPr>
          <w:rFonts w:asciiTheme="majorEastAsia" w:eastAsiaTheme="majorEastAsia" w:hAnsiTheme="majorEastAsia" w:hint="eastAsia"/>
          <w:sz w:val="22"/>
        </w:rPr>
        <w:t xml:space="preserve">・印刷費　・会場借料　</w:t>
      </w:r>
      <w:r w:rsidR="00BE0C06">
        <w:rPr>
          <w:rFonts w:asciiTheme="majorEastAsia" w:eastAsiaTheme="majorEastAsia" w:hAnsiTheme="majorEastAsia" w:hint="eastAsia"/>
          <w:sz w:val="22"/>
        </w:rPr>
        <w:t>・</w:t>
      </w:r>
      <w:r w:rsidR="002F6FC5" w:rsidRPr="000E0891">
        <w:rPr>
          <w:rFonts w:asciiTheme="majorEastAsia" w:eastAsiaTheme="majorEastAsia" w:hAnsiTheme="majorEastAsia" w:hint="eastAsia"/>
          <w:sz w:val="22"/>
        </w:rPr>
        <w:t>雑役務費</w:t>
      </w:r>
    </w:p>
    <w:p w:rsidR="00426731" w:rsidRPr="000E0891" w:rsidRDefault="00890D22" w:rsidP="006B1C5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・通信運搬費　・委託費</w:t>
      </w:r>
    </w:p>
    <w:p w:rsidR="001C303D" w:rsidRPr="000E0891" w:rsidRDefault="001C303D" w:rsidP="00BF78CA">
      <w:pPr>
        <w:jc w:val="left"/>
        <w:rPr>
          <w:rFonts w:asciiTheme="majorEastAsia" w:eastAsiaTheme="majorEastAsia" w:hAnsiTheme="majorEastAsia"/>
          <w:sz w:val="22"/>
        </w:rPr>
      </w:pPr>
    </w:p>
    <w:p w:rsidR="00451FF2" w:rsidRPr="000E0891" w:rsidRDefault="000D2404" w:rsidP="00BF78CA">
      <w:pPr>
        <w:jc w:val="left"/>
        <w:rPr>
          <w:rFonts w:asciiTheme="majorEastAsia" w:eastAsiaTheme="majorEastAsia" w:hAnsiTheme="majorEastAsia"/>
          <w:sz w:val="22"/>
        </w:rPr>
      </w:pPr>
      <w:r w:rsidRPr="00D87C0A">
        <w:rPr>
          <w:rFonts w:asciiTheme="majorEastAsia" w:eastAsiaTheme="majorEastAsia" w:hAnsiTheme="majorEastAsia"/>
          <w:noProof/>
          <w:sz w:val="22"/>
          <w:u w:val="single"/>
        </w:rPr>
        <w:drawing>
          <wp:anchor distT="0" distB="0" distL="114300" distR="114300" simplePos="0" relativeHeight="251688960" behindDoc="1" locked="0" layoutInCell="1" allowOverlap="1" wp14:anchorId="08EBBDF4" wp14:editId="56E2DD3B">
            <wp:simplePos x="0" y="0"/>
            <wp:positionH relativeFrom="column">
              <wp:posOffset>4506595</wp:posOffset>
            </wp:positionH>
            <wp:positionV relativeFrom="paragraph">
              <wp:posOffset>11430</wp:posOffset>
            </wp:positionV>
            <wp:extent cx="1190625" cy="1090930"/>
            <wp:effectExtent l="0" t="0" r="9525" b="0"/>
            <wp:wrapTight wrapText="bothSides">
              <wp:wrapPolygon edited="0">
                <wp:start x="10714" y="0"/>
                <wp:lineTo x="0" y="754"/>
                <wp:lineTo x="0" y="6412"/>
                <wp:lineTo x="691" y="12070"/>
                <wp:lineTo x="4147" y="21122"/>
                <wp:lineTo x="7603" y="21122"/>
                <wp:lineTo x="8640" y="21122"/>
                <wp:lineTo x="21427" y="18105"/>
                <wp:lineTo x="21427" y="16219"/>
                <wp:lineTo x="20045" y="12070"/>
                <wp:lineTo x="20045" y="4903"/>
                <wp:lineTo x="18662" y="3017"/>
                <wp:lineTo x="15206" y="0"/>
                <wp:lineTo x="10714" y="0"/>
              </wp:wrapPolygon>
            </wp:wrapTight>
            <wp:docPr id="2" name="図 2" descr="C:\Users\kawanabe\AppData\Local\Microsoft\Windows\INetCache\Content.Outlook\UBJO8JMB\orikomi (00000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wanabe\AppData\Local\Microsoft\Windows\INetCache\Content.Outlook\UBJO8JMB\orikomi (0000000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F2" w:rsidRPr="000E0891">
        <w:rPr>
          <w:rFonts w:asciiTheme="majorEastAsia" w:eastAsiaTheme="majorEastAsia" w:hAnsiTheme="majorEastAsia" w:hint="eastAsia"/>
          <w:sz w:val="22"/>
        </w:rPr>
        <w:t>◆詳細及び申し込み</w:t>
      </w:r>
    </w:p>
    <w:p w:rsidR="00451FF2" w:rsidRPr="000E0891" w:rsidRDefault="00451FF2" w:rsidP="00451FF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ホームページ掲載の公募要領及び申し込み様式をご参照ください。</w:t>
      </w:r>
    </w:p>
    <w:p w:rsidR="00451FF2" w:rsidRPr="000E0891" w:rsidRDefault="00451FF2" w:rsidP="00451FF2">
      <w:pPr>
        <w:jc w:val="left"/>
        <w:rPr>
          <w:rFonts w:asciiTheme="majorEastAsia" w:eastAsiaTheme="majorEastAsia" w:hAnsiTheme="majorEastAsia"/>
          <w:sz w:val="22"/>
        </w:rPr>
      </w:pPr>
    </w:p>
    <w:p w:rsidR="00451FF2" w:rsidRPr="000E0891" w:rsidRDefault="00451FF2" w:rsidP="00451FF2">
      <w:pPr>
        <w:jc w:val="left"/>
        <w:rPr>
          <w:rFonts w:asciiTheme="majorEastAsia" w:eastAsiaTheme="majorEastAsia" w:hAnsiTheme="majorEastAsia"/>
          <w:sz w:val="22"/>
        </w:rPr>
      </w:pPr>
      <w:r w:rsidRPr="000E0891">
        <w:rPr>
          <w:rFonts w:asciiTheme="majorEastAsia" w:eastAsiaTheme="majorEastAsia" w:hAnsiTheme="majorEastAsia" w:hint="eastAsia"/>
          <w:sz w:val="22"/>
        </w:rPr>
        <w:t>◆</w:t>
      </w:r>
      <w:r w:rsidR="008D3253">
        <w:rPr>
          <w:rFonts w:asciiTheme="majorEastAsia" w:eastAsiaTheme="majorEastAsia" w:hAnsiTheme="majorEastAsia" w:hint="eastAsia"/>
          <w:sz w:val="22"/>
        </w:rPr>
        <w:t>応募書類提出</w:t>
      </w:r>
      <w:r w:rsidRPr="000E0891">
        <w:rPr>
          <w:rFonts w:asciiTheme="majorEastAsia" w:eastAsiaTheme="majorEastAsia" w:hAnsiTheme="majorEastAsia" w:hint="eastAsia"/>
          <w:sz w:val="22"/>
        </w:rPr>
        <w:t>期間</w:t>
      </w:r>
    </w:p>
    <w:p w:rsidR="00451FF2" w:rsidRPr="0023013F" w:rsidRDefault="00414F0C" w:rsidP="00451FF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D7616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4C03ED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FD7616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B702FB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4C03ED">
        <w:rPr>
          <w:rFonts w:asciiTheme="majorEastAsia" w:eastAsiaTheme="majorEastAsia" w:hAnsiTheme="majorEastAsia" w:hint="eastAsia"/>
          <w:sz w:val="24"/>
          <w:szCs w:val="24"/>
          <w:u w:val="single"/>
        </w:rPr>
        <w:t>３１</w:t>
      </w:r>
      <w:r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23013F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（月）</w:t>
      </w:r>
      <w:r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から</w:t>
      </w:r>
      <w:r w:rsidR="00B702FB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６</w:t>
      </w:r>
      <w:r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4C03ED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="00893E91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23013F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893E91">
        <w:rPr>
          <w:rFonts w:asciiTheme="majorEastAsia" w:eastAsiaTheme="majorEastAsia" w:hAnsiTheme="majorEastAsia" w:hint="eastAsia"/>
          <w:sz w:val="24"/>
          <w:szCs w:val="24"/>
          <w:u w:val="single"/>
        </w:rPr>
        <w:t>水</w:t>
      </w:r>
      <w:bookmarkStart w:id="0" w:name="_GoBack"/>
      <w:bookmarkEnd w:id="0"/>
      <w:r w:rsidR="0023013F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6D7698" w:rsidRPr="0023013F">
        <w:rPr>
          <w:rFonts w:asciiTheme="majorEastAsia" w:eastAsiaTheme="majorEastAsia" w:hAnsiTheme="majorEastAsia" w:hint="eastAsia"/>
          <w:sz w:val="24"/>
          <w:szCs w:val="24"/>
          <w:u w:val="single"/>
        </w:rPr>
        <w:t>まで</w:t>
      </w:r>
    </w:p>
    <w:p w:rsidR="00D41B8D" w:rsidRDefault="0023013F" w:rsidP="000E0891">
      <w:pPr>
        <w:spacing w:line="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B276E" wp14:editId="7E94928E">
                <wp:simplePos x="0" y="0"/>
                <wp:positionH relativeFrom="column">
                  <wp:posOffset>4869180</wp:posOffset>
                </wp:positionH>
                <wp:positionV relativeFrom="paragraph">
                  <wp:posOffset>11430</wp:posOffset>
                </wp:positionV>
                <wp:extent cx="1381125" cy="1123950"/>
                <wp:effectExtent l="0" t="19050" r="47625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striped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D86" w:rsidRPr="00B42D86" w:rsidRDefault="00B42D86" w:rsidP="00B42D8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2D8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裏面</w:t>
                            </w:r>
                          </w:p>
                          <w:p w:rsidR="00B42D86" w:rsidRDefault="00B42D86" w:rsidP="00B42D86">
                            <w:pPr>
                              <w:jc w:val="center"/>
                            </w:pPr>
                            <w:r w:rsidRPr="00B42D8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Pr="00B42D86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2D8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276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8" type="#_x0000_t93" style="position:absolute;margin-left:383.4pt;margin-top:.9pt;width:108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" adj="12811" fillcolor="#d9ddde [671]" strokecolor="black [3213]" strokeweight="1pt">
                <v:textbox>
                  <w:txbxContent>
                    <w:p w:rsidR="00B42D86" w:rsidRPr="00B42D86" w:rsidRDefault="00B42D86" w:rsidP="00B42D8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42D86">
                        <w:rPr>
                          <w:rFonts w:hint="eastAsia"/>
                          <w:color w:val="000000" w:themeColor="text1"/>
                          <w:sz w:val="18"/>
                        </w:rPr>
                        <w:t>裏面</w:t>
                      </w:r>
                    </w:p>
                    <w:p w:rsidR="00B42D86" w:rsidRDefault="00B42D86" w:rsidP="00B42D86">
                      <w:pPr>
                        <w:jc w:val="center"/>
                      </w:pPr>
                      <w:r w:rsidRPr="00B42D86"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Pr="00B42D86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B42D86">
                        <w:rPr>
                          <w:rFonts w:hint="eastAsia"/>
                          <w:color w:val="000000" w:themeColor="text1"/>
                          <w:sz w:val="18"/>
                        </w:rPr>
                        <w:t>進め方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4EADF" wp14:editId="30536D24">
                <wp:simplePos x="0" y="0"/>
                <wp:positionH relativeFrom="column">
                  <wp:posOffset>478155</wp:posOffset>
                </wp:positionH>
                <wp:positionV relativeFrom="paragraph">
                  <wp:posOffset>97155</wp:posOffset>
                </wp:positionV>
                <wp:extent cx="4152900" cy="10668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B1C53" w:rsidRPr="006B1C53" w:rsidRDefault="006B1C53" w:rsidP="0023013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301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:rsidR="006B1C53" w:rsidRDefault="006B1C53" w:rsidP="005433AF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B1C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〒５２０－０８０６</w:t>
                            </w:r>
                          </w:p>
                          <w:p w:rsidR="006B1C53" w:rsidRPr="006B1C53" w:rsidRDefault="006B1C53" w:rsidP="005433AF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B1C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大津市打出浜２番１号（コラボしが２１ ５階）</w:t>
                            </w:r>
                          </w:p>
                          <w:p w:rsidR="006B1C53" w:rsidRDefault="006B1C53" w:rsidP="005433AF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B1C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滋賀県中小企業団体中央会　指導課　</w:t>
                            </w:r>
                            <w:r w:rsidR="008D32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松田</w:t>
                            </w:r>
                          </w:p>
                          <w:p w:rsidR="006B1C53" w:rsidRPr="006B1C53" w:rsidRDefault="006B1C53" w:rsidP="005433AF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6B1C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ＴＥＬ０７７－５１１－１４３０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ＦＡＸ０７７－５２５－５５３７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EADF" id="テキスト ボックス 22" o:spid="_x0000_s1029" type="#_x0000_t202" style="position:absolute;margin-left:37.65pt;margin-top:7.65pt;width:327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" fillcolor="white [3201]" strokecolor="black [3213]" strokeweight=".5pt">
                <v:stroke dashstyle="1 1"/>
                <v:textbox>
                  <w:txbxContent>
                    <w:p w:rsidR="006B1C53" w:rsidRPr="006B1C53" w:rsidRDefault="006B1C53" w:rsidP="0023013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3013F">
                        <w:rPr>
                          <w:rFonts w:asciiTheme="majorEastAsia" w:eastAsiaTheme="majorEastAsia" w:hAnsiTheme="majorEastAsia" w:hint="eastAsia"/>
                          <w:sz w:val="18"/>
                          <w:bdr w:val="single" w:sz="4" w:space="0" w:color="auto"/>
                        </w:rPr>
                        <w:t>問い合わせ先</w:t>
                      </w:r>
                    </w:p>
                    <w:p w:rsidR="006B1C53" w:rsidRDefault="006B1C53" w:rsidP="005433AF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B1C5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〒５２０－０８０６</w:t>
                      </w:r>
                    </w:p>
                    <w:p w:rsidR="006B1C53" w:rsidRPr="006B1C53" w:rsidRDefault="006B1C53" w:rsidP="005433AF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B1C5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大津市打出浜２番１号（コラボしが２１ ５階）</w:t>
                      </w:r>
                    </w:p>
                    <w:p w:rsidR="006B1C53" w:rsidRDefault="006B1C53" w:rsidP="005433AF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6B1C5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滋賀県中小企業団体中央会　指導課　</w:t>
                      </w:r>
                      <w:r w:rsidR="008D325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松田</w:t>
                      </w:r>
                    </w:p>
                    <w:p w:rsidR="006B1C53" w:rsidRPr="006B1C53" w:rsidRDefault="006B1C53" w:rsidP="005433AF">
                      <w:pPr>
                        <w:spacing w:line="30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6B1C5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ＴＥＬ０７７－５１１－１４３０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ＦＡＸ０７７－５２５－５５３７</w:t>
                      </w:r>
                    </w:p>
                  </w:txbxContent>
                </v:textbox>
              </v:shape>
            </w:pict>
          </mc:Fallback>
        </mc:AlternateContent>
      </w:r>
    </w:p>
    <w:p w:rsidR="002162D2" w:rsidRDefault="002162D2" w:rsidP="000E0891">
      <w:pPr>
        <w:spacing w:line="60" w:lineRule="auto"/>
        <w:jc w:val="left"/>
        <w:rPr>
          <w:rFonts w:asciiTheme="majorEastAsia" w:eastAsiaTheme="majorEastAsia" w:hAnsiTheme="majorEastAsia"/>
          <w:sz w:val="22"/>
        </w:rPr>
      </w:pPr>
    </w:p>
    <w:p w:rsidR="002162D2" w:rsidRDefault="002162D2" w:rsidP="000E0891">
      <w:pPr>
        <w:spacing w:line="60" w:lineRule="auto"/>
        <w:jc w:val="left"/>
        <w:rPr>
          <w:rFonts w:asciiTheme="majorEastAsia" w:eastAsiaTheme="majorEastAsia" w:hAnsiTheme="majorEastAsia"/>
          <w:sz w:val="22"/>
        </w:rPr>
      </w:pPr>
    </w:p>
    <w:p w:rsidR="002162D2" w:rsidRDefault="002162D2" w:rsidP="000E0891">
      <w:pPr>
        <w:spacing w:line="60" w:lineRule="auto"/>
        <w:jc w:val="left"/>
        <w:rPr>
          <w:rFonts w:asciiTheme="majorEastAsia" w:eastAsiaTheme="majorEastAsia" w:hAnsiTheme="majorEastAsia"/>
          <w:sz w:val="22"/>
        </w:rPr>
      </w:pPr>
    </w:p>
    <w:p w:rsidR="008A0D85" w:rsidRDefault="008A0D85" w:rsidP="000E0891">
      <w:pPr>
        <w:spacing w:line="60" w:lineRule="auto"/>
        <w:jc w:val="left"/>
        <w:rPr>
          <w:rFonts w:asciiTheme="majorEastAsia" w:eastAsiaTheme="majorEastAsia" w:hAnsiTheme="majorEastAsia"/>
          <w:sz w:val="22"/>
        </w:rPr>
      </w:pPr>
    </w:p>
    <w:p w:rsidR="008A0D85" w:rsidRDefault="008A0D85" w:rsidP="008A0D85">
      <w:pPr>
        <w:spacing w:line="60" w:lineRule="auto"/>
        <w:jc w:val="center"/>
        <w:rPr>
          <w:rFonts w:asciiTheme="majorEastAsia" w:eastAsiaTheme="majorEastAsia" w:hAnsiTheme="majorEastAsia"/>
          <w:sz w:val="22"/>
        </w:rPr>
      </w:pPr>
      <w:r w:rsidRPr="008A0D85">
        <w:rPr>
          <w:rFonts w:asciiTheme="majorEastAsia" w:eastAsiaTheme="majorEastAsia" w:hAnsiTheme="majorEastAsia" w:hint="eastAsia"/>
          <w:sz w:val="28"/>
        </w:rPr>
        <w:lastRenderedPageBreak/>
        <w:t>事業の進め方について</w:t>
      </w:r>
      <w:r w:rsidR="00B42963">
        <w:rPr>
          <w:rFonts w:asciiTheme="majorEastAsia" w:eastAsiaTheme="majorEastAsia" w:hAnsiTheme="majorEastAsia" w:hint="eastAsia"/>
          <w:sz w:val="28"/>
        </w:rPr>
        <w:t>（参考）</w:t>
      </w:r>
    </w:p>
    <w:p w:rsidR="00974DF9" w:rsidRPr="00B969F7" w:rsidRDefault="007265A6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公募期間内</w:t>
      </w:r>
      <w:r w:rsidR="002162D2" w:rsidRPr="00B969F7">
        <w:rPr>
          <w:rFonts w:asciiTheme="majorEastAsia" w:eastAsiaTheme="majorEastAsia" w:hAnsiTheme="majorEastAsia" w:hint="eastAsia"/>
          <w:sz w:val="22"/>
          <w:u w:val="single"/>
        </w:rPr>
        <w:t>に応募書類を提出</w:t>
      </w:r>
    </w:p>
    <w:p w:rsidR="00974DF9" w:rsidRDefault="00974DF9" w:rsidP="0038524B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974DF9">
        <w:rPr>
          <w:rFonts w:asciiTheme="majorEastAsia" w:eastAsiaTheme="majorEastAsia" w:hAnsiTheme="majorEastAsia" w:hint="eastAsia"/>
          <w:sz w:val="22"/>
        </w:rPr>
        <w:t>【</w:t>
      </w:r>
      <w:r w:rsidR="002162D2" w:rsidRPr="00974DF9">
        <w:rPr>
          <w:rFonts w:asciiTheme="majorEastAsia" w:eastAsiaTheme="majorEastAsia" w:hAnsiTheme="majorEastAsia" w:hint="eastAsia"/>
          <w:sz w:val="22"/>
        </w:rPr>
        <w:t>組合</w:t>
      </w:r>
      <w:r w:rsidR="002162D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162D2" w:rsidRPr="00974DF9">
        <w:rPr>
          <w:rFonts w:asciiTheme="majorEastAsia" w:eastAsiaTheme="majorEastAsia" w:hAnsiTheme="majorEastAsia" w:hint="eastAsia"/>
          <w:sz w:val="22"/>
        </w:rPr>
        <w:t>中央会</w:t>
      </w:r>
      <w:r w:rsidRPr="00974DF9">
        <w:rPr>
          <w:rFonts w:asciiTheme="majorEastAsia" w:eastAsiaTheme="majorEastAsia" w:hAnsiTheme="majorEastAsia" w:hint="eastAsia"/>
          <w:sz w:val="22"/>
        </w:rPr>
        <w:t>】</w:t>
      </w:r>
    </w:p>
    <w:p w:rsidR="002162D2" w:rsidRPr="00974DF9" w:rsidRDefault="00974DF9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D105D" wp14:editId="0B99A338">
                <wp:simplePos x="0" y="0"/>
                <wp:positionH relativeFrom="column">
                  <wp:posOffset>20955</wp:posOffset>
                </wp:positionH>
                <wp:positionV relativeFrom="paragraph">
                  <wp:posOffset>49530</wp:posOffset>
                </wp:positionV>
                <wp:extent cx="133350" cy="48577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57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16A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3" o:spid="_x0000_s1026" type="#_x0000_t87" style="position:absolute;left:0;text-align:left;margin-left:1.65pt;margin-top:3.9pt;width:10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" adj="494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・</w:t>
      </w:r>
      <w:r w:rsidRPr="00974DF9">
        <w:rPr>
          <w:rFonts w:asciiTheme="majorEastAsia" w:eastAsiaTheme="majorEastAsia" w:hAnsiTheme="majorEastAsia" w:hint="eastAsia"/>
          <w:sz w:val="22"/>
        </w:rPr>
        <w:t>取引力強化推進事業への応募について</w:t>
      </w:r>
      <w:r w:rsidR="00B969F7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正１部・副１部</w:t>
      </w:r>
      <w:r w:rsidR="00B969F7">
        <w:rPr>
          <w:rFonts w:asciiTheme="majorEastAsia" w:eastAsiaTheme="majorEastAsia" w:hAnsiTheme="majorEastAsia" w:hint="eastAsia"/>
          <w:sz w:val="22"/>
        </w:rPr>
        <w:t>）</w:t>
      </w:r>
    </w:p>
    <w:p w:rsidR="00974DF9" w:rsidRPr="00974DF9" w:rsidRDefault="00974DF9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74DF9">
        <w:rPr>
          <w:rFonts w:asciiTheme="majorEastAsia" w:eastAsiaTheme="majorEastAsia" w:hAnsiTheme="majorEastAsia" w:hint="eastAsia"/>
          <w:sz w:val="22"/>
        </w:rPr>
        <w:t>・定款</w:t>
      </w:r>
      <w:r w:rsidR="009F77DE">
        <w:rPr>
          <w:rFonts w:asciiTheme="majorEastAsia" w:eastAsiaTheme="majorEastAsia" w:hAnsiTheme="majorEastAsia" w:hint="eastAsia"/>
          <w:sz w:val="22"/>
        </w:rPr>
        <w:t xml:space="preserve">　</w:t>
      </w:r>
      <w:r w:rsidRPr="00974DF9">
        <w:rPr>
          <w:rFonts w:asciiTheme="majorEastAsia" w:eastAsiaTheme="majorEastAsia" w:hAnsiTheme="majorEastAsia" w:hint="eastAsia"/>
          <w:sz w:val="22"/>
        </w:rPr>
        <w:t>・直近年度の事業報告書及び決算関係書類</w:t>
      </w:r>
    </w:p>
    <w:p w:rsidR="00974DF9" w:rsidRPr="00CF3243" w:rsidRDefault="00974DF9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F3243">
        <w:rPr>
          <w:rFonts w:asciiTheme="majorEastAsia" w:eastAsiaTheme="majorEastAsia" w:hAnsiTheme="majorEastAsia" w:hint="eastAsia"/>
          <w:sz w:val="22"/>
        </w:rPr>
        <w:t>・当該事業年度の事業計画書及び収支予算書</w:t>
      </w:r>
      <w:r w:rsidR="009F77DE">
        <w:rPr>
          <w:rFonts w:asciiTheme="majorEastAsia" w:eastAsiaTheme="majorEastAsia" w:hAnsiTheme="majorEastAsia" w:hint="eastAsia"/>
          <w:sz w:val="22"/>
        </w:rPr>
        <w:t xml:space="preserve">　</w:t>
      </w:r>
      <w:r w:rsidRPr="00CF3243">
        <w:rPr>
          <w:rFonts w:asciiTheme="majorEastAsia" w:eastAsiaTheme="majorEastAsia" w:hAnsiTheme="majorEastAsia" w:hint="eastAsia"/>
          <w:sz w:val="22"/>
        </w:rPr>
        <w:t>・組合員名簿</w:t>
      </w:r>
    </w:p>
    <w:p w:rsidR="00974DF9" w:rsidRPr="002162D2" w:rsidRDefault="00030A44" w:rsidP="008A0D85">
      <w:pPr>
        <w:pStyle w:val="a3"/>
        <w:spacing w:line="280" w:lineRule="exact"/>
        <w:ind w:leftChars="0" w:left="4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CF3243" w:rsidRPr="00B969F7" w:rsidRDefault="00CF3243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審査委員会による</w:t>
      </w:r>
      <w:r w:rsidR="002162D2" w:rsidRPr="00B969F7">
        <w:rPr>
          <w:rFonts w:asciiTheme="majorEastAsia" w:eastAsiaTheme="majorEastAsia" w:hAnsiTheme="majorEastAsia" w:hint="eastAsia"/>
          <w:sz w:val="22"/>
          <w:u w:val="single"/>
        </w:rPr>
        <w:t>審査を経て</w:t>
      </w:r>
      <w:r w:rsidR="00974DF9" w:rsidRPr="00B969F7">
        <w:rPr>
          <w:rFonts w:asciiTheme="majorEastAsia" w:eastAsiaTheme="majorEastAsia" w:hAnsiTheme="majorEastAsia" w:hint="eastAsia"/>
          <w:sz w:val="22"/>
          <w:u w:val="single"/>
        </w:rPr>
        <w:t>実施組合及び</w:t>
      </w:r>
      <w:r w:rsidR="002162D2" w:rsidRPr="00B969F7">
        <w:rPr>
          <w:rFonts w:asciiTheme="majorEastAsia" w:eastAsiaTheme="majorEastAsia" w:hAnsiTheme="majorEastAsia" w:hint="eastAsia"/>
          <w:sz w:val="22"/>
          <w:u w:val="single"/>
        </w:rPr>
        <w:t>補助金額決定</w:t>
      </w:r>
    </w:p>
    <w:p w:rsidR="002162D2" w:rsidRDefault="00974DF9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F3243">
        <w:rPr>
          <w:rFonts w:asciiTheme="majorEastAsia" w:eastAsiaTheme="majorEastAsia" w:hAnsiTheme="majorEastAsia" w:hint="eastAsia"/>
          <w:sz w:val="22"/>
        </w:rPr>
        <w:t>【</w:t>
      </w:r>
      <w:r w:rsidR="002162D2" w:rsidRPr="00CF3243">
        <w:rPr>
          <w:rFonts w:asciiTheme="majorEastAsia" w:eastAsiaTheme="majorEastAsia" w:hAnsiTheme="majorEastAsia" w:hint="eastAsia"/>
          <w:sz w:val="22"/>
        </w:rPr>
        <w:t>中央会</w:t>
      </w:r>
      <w:r w:rsidR="002162D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162D2" w:rsidRPr="00CF3243">
        <w:rPr>
          <w:rFonts w:asciiTheme="majorEastAsia" w:eastAsiaTheme="majorEastAsia" w:hAnsiTheme="majorEastAsia" w:hint="eastAsia"/>
          <w:sz w:val="22"/>
        </w:rPr>
        <w:t>組合</w:t>
      </w:r>
      <w:r w:rsidRPr="00CF3243">
        <w:rPr>
          <w:rFonts w:asciiTheme="majorEastAsia" w:eastAsiaTheme="majorEastAsia" w:hAnsiTheme="majorEastAsia" w:hint="eastAsia"/>
          <w:sz w:val="22"/>
        </w:rPr>
        <w:t>】</w:t>
      </w:r>
    </w:p>
    <w:p w:rsidR="00CF3243" w:rsidRPr="00CF3243" w:rsidRDefault="00CF3243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・選考結果について（補助金交付申請書提出依頼）</w:t>
      </w:r>
    </w:p>
    <w:p w:rsidR="00974DF9" w:rsidRDefault="00030A44" w:rsidP="008A0D85">
      <w:pPr>
        <w:pStyle w:val="a3"/>
        <w:spacing w:line="280" w:lineRule="exact"/>
        <w:ind w:leftChars="0" w:left="4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2162D2" w:rsidRPr="00B969F7" w:rsidRDefault="00CF3243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補助金交付申請書の提出</w:t>
      </w:r>
    </w:p>
    <w:p w:rsidR="00CF3243" w:rsidRDefault="00CF3243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F3243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組合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中央会</w:t>
      </w:r>
      <w:r w:rsidRPr="00CF3243">
        <w:rPr>
          <w:rFonts w:asciiTheme="majorEastAsia" w:eastAsiaTheme="majorEastAsia" w:hAnsiTheme="majorEastAsia" w:hint="eastAsia"/>
          <w:sz w:val="22"/>
        </w:rPr>
        <w:t>】</w:t>
      </w:r>
    </w:p>
    <w:p w:rsidR="00CF3243" w:rsidRDefault="00CF3243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・取引力強化推進事業補助金交付申請書</w:t>
      </w:r>
    </w:p>
    <w:p w:rsidR="00CF3243" w:rsidRDefault="00CF3243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・役員名簿</w:t>
      </w:r>
    </w:p>
    <w:p w:rsidR="007265A6" w:rsidRDefault="00030A44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7265A6" w:rsidRPr="00B969F7" w:rsidRDefault="007265A6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補助金額確定</w:t>
      </w:r>
    </w:p>
    <w:p w:rsidR="007265A6" w:rsidRDefault="007265A6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【中央会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組合】</w:t>
      </w:r>
    </w:p>
    <w:p w:rsidR="007265A6" w:rsidRDefault="007265A6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</w:t>
      </w:r>
      <w:r w:rsidR="00F55C0C">
        <w:rPr>
          <w:rFonts w:asciiTheme="majorEastAsia" w:eastAsiaTheme="majorEastAsia" w:hAnsiTheme="majorEastAsia" w:hint="eastAsia"/>
          <w:sz w:val="22"/>
        </w:rPr>
        <w:t>補助金交付決定通知書</w:t>
      </w:r>
      <w:r w:rsidR="00231BB2">
        <w:rPr>
          <w:rFonts w:asciiTheme="majorEastAsia" w:eastAsiaTheme="majorEastAsia" w:hAnsiTheme="majorEastAsia" w:hint="eastAsia"/>
          <w:sz w:val="22"/>
        </w:rPr>
        <w:t>（</w:t>
      </w:r>
      <w:r w:rsidR="00231BB2" w:rsidRPr="00231BB2">
        <w:rPr>
          <w:rFonts w:asciiTheme="majorEastAsia" w:eastAsiaTheme="majorEastAsia" w:hAnsiTheme="majorEastAsia" w:hint="eastAsia"/>
          <w:sz w:val="22"/>
          <w:u w:val="wave"/>
        </w:rPr>
        <w:t>交付決定通知の日付より事業を開始いただけます</w:t>
      </w:r>
      <w:r w:rsidR="00231BB2">
        <w:rPr>
          <w:rFonts w:asciiTheme="majorEastAsia" w:eastAsiaTheme="majorEastAsia" w:hAnsiTheme="majorEastAsia" w:hint="eastAsia"/>
          <w:sz w:val="22"/>
        </w:rPr>
        <w:t>）</w:t>
      </w:r>
    </w:p>
    <w:p w:rsidR="00F55C0C" w:rsidRDefault="00030A44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F55C0C" w:rsidRPr="00B969F7" w:rsidRDefault="00F55C0C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遂行状況報告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【組合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中央会】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・補助事業遂行状況報告書（</w:t>
      </w:r>
      <w:r w:rsidR="008D3253">
        <w:rPr>
          <w:rFonts w:asciiTheme="majorEastAsia" w:eastAsiaTheme="majorEastAsia" w:hAnsiTheme="majorEastAsia" w:hint="eastAsia"/>
          <w:sz w:val="22"/>
        </w:rPr>
        <w:t>９</w:t>
      </w:r>
      <w:r w:rsidR="00C87DC3">
        <w:rPr>
          <w:rFonts w:asciiTheme="majorEastAsia" w:eastAsiaTheme="majorEastAsia" w:hAnsiTheme="majorEastAsia" w:hint="eastAsia"/>
          <w:sz w:val="22"/>
        </w:rPr>
        <w:t>/</w:t>
      </w:r>
      <w:r w:rsidR="008D3253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の遂行状況を</w:t>
      </w:r>
      <w:r w:rsidR="008D3253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/</w:t>
      </w:r>
      <w:r w:rsidR="008D3253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までに報告）</w:t>
      </w:r>
    </w:p>
    <w:p w:rsidR="00F55C0C" w:rsidRDefault="009F77DE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※必要に応じて概算払請求が可能です。</w:t>
      </w:r>
    </w:p>
    <w:p w:rsidR="009F77DE" w:rsidRDefault="00030A44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F55C0C" w:rsidRPr="00B969F7" w:rsidRDefault="00F55C0C" w:rsidP="008A0D85">
      <w:pPr>
        <w:pStyle w:val="a3"/>
        <w:numPr>
          <w:ilvl w:val="0"/>
          <w:numId w:val="3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実績報告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【組合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中央会】</w:t>
      </w:r>
    </w:p>
    <w:p w:rsidR="00F55C0C" w:rsidRDefault="009F77DE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CA905" wp14:editId="7AFD0A31">
                <wp:simplePos x="0" y="0"/>
                <wp:positionH relativeFrom="column">
                  <wp:posOffset>49530</wp:posOffset>
                </wp:positionH>
                <wp:positionV relativeFrom="paragraph">
                  <wp:posOffset>11430</wp:posOffset>
                </wp:positionV>
                <wp:extent cx="114300" cy="1114425"/>
                <wp:effectExtent l="0" t="0" r="19050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144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17EE" id="左中かっこ 24" o:spid="_x0000_s1026" type="#_x0000_t87" style="position:absolute;left:0;text-align:left;margin-left:3.9pt;margin-top:.9pt;width:9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" adj="185" strokeweight=".5pt"/>
            </w:pict>
          </mc:Fallback>
        </mc:AlternateContent>
      </w:r>
      <w:r w:rsidR="00F55C0C">
        <w:rPr>
          <w:rFonts w:asciiTheme="majorEastAsia" w:eastAsiaTheme="majorEastAsia" w:hAnsiTheme="majorEastAsia" w:hint="eastAsia"/>
          <w:sz w:val="22"/>
        </w:rPr>
        <w:t xml:space="preserve">　・補助事業実績報告書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8D3253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/</w:t>
      </w:r>
      <w:r w:rsidR="008D3253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までに事業をすべて完了し、</w:t>
      </w:r>
      <w:r w:rsidR="008D3253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/</w:t>
      </w:r>
      <w:r w:rsidR="008D3253">
        <w:rPr>
          <w:rFonts w:asciiTheme="majorEastAsia" w:eastAsiaTheme="majorEastAsia" w:hAnsiTheme="majorEastAsia" w:hint="eastAsia"/>
          <w:sz w:val="22"/>
        </w:rPr>
        <w:t>１</w:t>
      </w:r>
      <w:r w:rsidR="0023013F">
        <w:rPr>
          <w:rFonts w:asciiTheme="majorEastAsia" w:eastAsiaTheme="majorEastAsia" w:hAnsiTheme="majorEastAsia" w:hint="eastAsia"/>
          <w:sz w:val="22"/>
        </w:rPr>
        <w:t>０</w:t>
      </w:r>
      <w:r>
        <w:rPr>
          <w:rFonts w:asciiTheme="majorEastAsia" w:eastAsiaTheme="majorEastAsia" w:hAnsiTheme="majorEastAsia" w:hint="eastAsia"/>
          <w:sz w:val="22"/>
        </w:rPr>
        <w:t>までに報告）</w:t>
      </w:r>
    </w:p>
    <w:p w:rsidR="009F77DE" w:rsidRPr="009F77DE" w:rsidRDefault="009F77DE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・開催通知　　　・開催要綱</w:t>
      </w:r>
    </w:p>
    <w:p w:rsidR="009F77DE" w:rsidRPr="009F77DE" w:rsidRDefault="009F77DE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・議事録　　　　</w:t>
      </w:r>
      <w:r w:rsidRPr="009F77DE">
        <w:rPr>
          <w:rFonts w:asciiTheme="majorEastAsia" w:eastAsiaTheme="majorEastAsia" w:hAnsiTheme="majorEastAsia" w:hint="eastAsia"/>
          <w:sz w:val="22"/>
        </w:rPr>
        <w:t>・会議資料</w:t>
      </w:r>
    </w:p>
    <w:p w:rsidR="009F77DE" w:rsidRPr="009F77DE" w:rsidRDefault="009F77DE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・就任承諾書　　・成果物（チラシ等）</w:t>
      </w:r>
    </w:p>
    <w:p w:rsidR="009F77DE" w:rsidRPr="009F77DE" w:rsidRDefault="009F77DE" w:rsidP="008A0D85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・委託契約書　※委託した場合（チラシやホームページのデザインは委託費より）</w:t>
      </w:r>
    </w:p>
    <w:p w:rsidR="00030A44" w:rsidRPr="009F77DE" w:rsidRDefault="009F77DE" w:rsidP="00030A44">
      <w:pPr>
        <w:spacing w:line="28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・支出が分かる書類（見積、請求、金融機関振込金受取書等）</w:t>
      </w:r>
      <w:r w:rsidR="00030A44">
        <w:rPr>
          <w:rFonts w:asciiTheme="majorEastAsia" w:eastAsiaTheme="majorEastAsia" w:hAnsiTheme="majorEastAsia" w:hint="eastAsia"/>
          <w:sz w:val="22"/>
        </w:rPr>
        <w:t>etc</w:t>
      </w:r>
      <w:r w:rsidR="00030A44">
        <w:rPr>
          <w:rFonts w:asciiTheme="majorEastAsia" w:eastAsiaTheme="majorEastAsia" w:hAnsiTheme="majorEastAsia"/>
          <w:sz w:val="22"/>
        </w:rPr>
        <w:t>…</w:t>
      </w:r>
    </w:p>
    <w:p w:rsidR="00F55C0C" w:rsidRDefault="009F77DE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30A44">
        <w:rPr>
          <w:rFonts w:asciiTheme="majorEastAsia" w:eastAsiaTheme="majorEastAsia" w:hAnsiTheme="majorEastAsia" w:hint="eastAsia"/>
          <w:sz w:val="22"/>
        </w:rPr>
        <w:t xml:space="preserve">　　</w:t>
      </w:r>
      <w:r w:rsidR="00030A44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７、</w:t>
      </w:r>
      <w:r w:rsidRPr="00B969F7">
        <w:rPr>
          <w:rFonts w:asciiTheme="majorEastAsia" w:eastAsiaTheme="majorEastAsia" w:hAnsiTheme="majorEastAsia" w:hint="eastAsia"/>
          <w:sz w:val="22"/>
          <w:u w:val="single"/>
        </w:rPr>
        <w:t>確定通知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【中央会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組合】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・補助金額確定通知書</w:t>
      </w:r>
    </w:p>
    <w:p w:rsidR="00F55C0C" w:rsidRDefault="00030A44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F55C0C" w:rsidRPr="00B969F7" w:rsidRDefault="00F55C0C" w:rsidP="008A0D85">
      <w:pPr>
        <w:pStyle w:val="a3"/>
        <w:numPr>
          <w:ilvl w:val="0"/>
          <w:numId w:val="4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請求</w:t>
      </w:r>
    </w:p>
    <w:p w:rsidR="00F55C0C" w:rsidRP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【組合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中央会】</w:t>
      </w:r>
    </w:p>
    <w:p w:rsidR="00F55C0C" w:rsidRDefault="00F55C0C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・補助金清算払請求書</w:t>
      </w:r>
    </w:p>
    <w:p w:rsidR="009F77DE" w:rsidRDefault="00030A44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:rsidR="009F77DE" w:rsidRPr="00B969F7" w:rsidRDefault="009F77DE" w:rsidP="008A0D85">
      <w:pPr>
        <w:pStyle w:val="a3"/>
        <w:numPr>
          <w:ilvl w:val="0"/>
          <w:numId w:val="4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969F7">
        <w:rPr>
          <w:rFonts w:asciiTheme="majorEastAsia" w:eastAsiaTheme="majorEastAsia" w:hAnsiTheme="majorEastAsia" w:hint="eastAsia"/>
          <w:sz w:val="22"/>
          <w:u w:val="single"/>
        </w:rPr>
        <w:t>補助金振込</w:t>
      </w:r>
    </w:p>
    <w:p w:rsidR="009F77DE" w:rsidRDefault="009F77DE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【中央会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組合】</w:t>
      </w:r>
    </w:p>
    <w:p w:rsidR="00B969F7" w:rsidRDefault="00030A44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4892C" wp14:editId="572F3313">
                <wp:simplePos x="0" y="0"/>
                <wp:positionH relativeFrom="column">
                  <wp:posOffset>-64770</wp:posOffset>
                </wp:positionH>
                <wp:positionV relativeFrom="paragraph">
                  <wp:posOffset>147956</wp:posOffset>
                </wp:positionV>
                <wp:extent cx="6419850" cy="14097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1FC0" id="正方形/長方形 25" o:spid="_x0000_s1026" style="position:absolute;left:0;text-align:left;margin-left:-5.1pt;margin-top:11.65pt;width:505.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" filled="f" strokecolor="black [3213]" strokeweight="1pt"/>
            </w:pict>
          </mc:Fallback>
        </mc:AlternateContent>
      </w:r>
    </w:p>
    <w:p w:rsidR="00B969F7" w:rsidRDefault="00B969F7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主な留意事項</w:t>
      </w:r>
    </w:p>
    <w:p w:rsidR="00B969F7" w:rsidRDefault="00B969F7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〇事業を進めるに当たっては委員会を設置し、委員の就任承諾書を取って下さい。（人数は自由）</w:t>
      </w:r>
    </w:p>
    <w:p w:rsidR="00B969F7" w:rsidRDefault="00B969F7" w:rsidP="008A0D85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6D7C33">
        <w:rPr>
          <w:rFonts w:asciiTheme="majorEastAsia" w:eastAsiaTheme="majorEastAsia" w:hAnsiTheme="majorEastAsia" w:hint="eastAsia"/>
          <w:spacing w:val="1"/>
          <w:w w:val="97"/>
          <w:kern w:val="0"/>
          <w:sz w:val="22"/>
          <w:fitText w:val="9900" w:id="1673242368"/>
        </w:rPr>
        <w:t>〇委員会を開催するに当たっては開催通知、委員会当日</w:t>
      </w:r>
      <w:r w:rsidR="008A0D85" w:rsidRPr="006D7C33">
        <w:rPr>
          <w:rFonts w:asciiTheme="majorEastAsia" w:eastAsiaTheme="majorEastAsia" w:hAnsiTheme="majorEastAsia" w:hint="eastAsia"/>
          <w:spacing w:val="1"/>
          <w:w w:val="97"/>
          <w:kern w:val="0"/>
          <w:sz w:val="22"/>
          <w:fitText w:val="9900" w:id="1673242368"/>
        </w:rPr>
        <w:t>に当たっては</w:t>
      </w:r>
      <w:r w:rsidRPr="006D7C33">
        <w:rPr>
          <w:rFonts w:asciiTheme="majorEastAsia" w:eastAsiaTheme="majorEastAsia" w:hAnsiTheme="majorEastAsia" w:hint="eastAsia"/>
          <w:spacing w:val="1"/>
          <w:w w:val="97"/>
          <w:kern w:val="0"/>
          <w:sz w:val="22"/>
          <w:fitText w:val="9900" w:id="1673242368"/>
        </w:rPr>
        <w:t>開催要領、議事録を作成下さい</w:t>
      </w:r>
      <w:r w:rsidRPr="006D7C33">
        <w:rPr>
          <w:rFonts w:asciiTheme="majorEastAsia" w:eastAsiaTheme="majorEastAsia" w:hAnsiTheme="majorEastAsia" w:hint="eastAsia"/>
          <w:spacing w:val="3"/>
          <w:w w:val="97"/>
          <w:kern w:val="0"/>
          <w:sz w:val="22"/>
          <w:fitText w:val="9900" w:id="1673242368"/>
        </w:rPr>
        <w:t>。</w:t>
      </w:r>
    </w:p>
    <w:p w:rsidR="00B969F7" w:rsidRDefault="00B969F7" w:rsidP="008A0D85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〇チラシ、ホームページ作成のデザインは委託費より支出し、委託契約書を取り交わして下さい。１０万円以上を要する場合は</w:t>
      </w:r>
      <w:r w:rsidR="008A0D85">
        <w:rPr>
          <w:rFonts w:asciiTheme="majorEastAsia" w:eastAsiaTheme="majorEastAsia" w:hAnsiTheme="majorEastAsia" w:hint="eastAsia"/>
          <w:sz w:val="22"/>
        </w:rPr>
        <w:t>２社以上相見積もりを取って下さい。</w:t>
      </w:r>
    </w:p>
    <w:p w:rsidR="008A0D85" w:rsidRDefault="008A0D85" w:rsidP="008A0D85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〇委託費は必ず金融機関へお振込下さい。</w:t>
      </w:r>
    </w:p>
    <w:p w:rsidR="008A0D85" w:rsidRPr="008A0D85" w:rsidRDefault="008A0D85" w:rsidP="008A0D85">
      <w:pPr>
        <w:spacing w:line="28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  <w:u w:val="wave"/>
        </w:rPr>
      </w:pPr>
      <w:r w:rsidRPr="00796D21">
        <w:rPr>
          <w:rFonts w:asciiTheme="majorEastAsia" w:eastAsiaTheme="majorEastAsia" w:hAnsiTheme="majorEastAsia" w:hint="eastAsia"/>
          <w:kern w:val="0"/>
          <w:sz w:val="22"/>
          <w:u w:val="wave"/>
        </w:rPr>
        <w:t>〇その他にも</w:t>
      </w:r>
      <w:r w:rsidR="002039B4" w:rsidRPr="00796D21">
        <w:rPr>
          <w:rFonts w:asciiTheme="majorEastAsia" w:eastAsiaTheme="majorEastAsia" w:hAnsiTheme="majorEastAsia" w:hint="eastAsia"/>
          <w:kern w:val="0"/>
          <w:sz w:val="22"/>
          <w:u w:val="wave"/>
        </w:rPr>
        <w:t>留意事項が</w:t>
      </w:r>
      <w:r w:rsidRPr="00796D21">
        <w:rPr>
          <w:rFonts w:asciiTheme="majorEastAsia" w:eastAsiaTheme="majorEastAsia" w:hAnsiTheme="majorEastAsia" w:hint="eastAsia"/>
          <w:kern w:val="0"/>
          <w:sz w:val="22"/>
          <w:u w:val="wave"/>
        </w:rPr>
        <w:t>ございますので詳しくは</w:t>
      </w:r>
      <w:r w:rsidR="002039B4" w:rsidRPr="00796D21">
        <w:rPr>
          <w:rFonts w:asciiTheme="majorEastAsia" w:eastAsiaTheme="majorEastAsia" w:hAnsiTheme="majorEastAsia" w:hint="eastAsia"/>
          <w:kern w:val="0"/>
          <w:sz w:val="22"/>
          <w:u w:val="wave"/>
        </w:rPr>
        <w:t>取引力強化推進事業公募要領</w:t>
      </w:r>
      <w:r w:rsidRPr="00796D21">
        <w:rPr>
          <w:rFonts w:asciiTheme="majorEastAsia" w:eastAsiaTheme="majorEastAsia" w:hAnsiTheme="majorEastAsia" w:hint="eastAsia"/>
          <w:kern w:val="0"/>
          <w:sz w:val="22"/>
          <w:u w:val="wave"/>
        </w:rPr>
        <w:t>をご参照下さい。</w:t>
      </w:r>
    </w:p>
    <w:sectPr w:rsidR="008A0D85" w:rsidRPr="008A0D85" w:rsidSect="0023013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81" w:rsidRDefault="00A07781" w:rsidP="00584936">
      <w:r>
        <w:separator/>
      </w:r>
    </w:p>
  </w:endnote>
  <w:endnote w:type="continuationSeparator" w:id="0">
    <w:p w:rsidR="00A07781" w:rsidRDefault="00A0778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81" w:rsidRDefault="00A07781" w:rsidP="00584936">
      <w:r>
        <w:separator/>
      </w:r>
    </w:p>
  </w:footnote>
  <w:footnote w:type="continuationSeparator" w:id="0">
    <w:p w:rsidR="00A07781" w:rsidRDefault="00A07781" w:rsidP="005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25B"/>
    <w:multiLevelType w:val="hybridMultilevel"/>
    <w:tmpl w:val="FD10FFAA"/>
    <w:lvl w:ilvl="0" w:tplc="F9409FA4">
      <w:numFmt w:val="bullet"/>
      <w:lvlText w:val="※"/>
      <w:lvlJc w:val="left"/>
      <w:pPr>
        <w:ind w:left="4047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1" w15:restartNumberingAfterBreak="0">
    <w:nsid w:val="2CD9471A"/>
    <w:multiLevelType w:val="hybridMultilevel"/>
    <w:tmpl w:val="32CC365A"/>
    <w:lvl w:ilvl="0" w:tplc="29AAE566">
      <w:start w:val="8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D10DB"/>
    <w:multiLevelType w:val="hybridMultilevel"/>
    <w:tmpl w:val="C4FED916"/>
    <w:lvl w:ilvl="0" w:tplc="E9F28F3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E80AFE"/>
    <w:multiLevelType w:val="hybridMultilevel"/>
    <w:tmpl w:val="66869B20"/>
    <w:lvl w:ilvl="0" w:tplc="C1DEF126">
      <w:start w:val="1"/>
      <w:numFmt w:val="decimalFullWidth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041ED"/>
    <w:multiLevelType w:val="hybridMultilevel"/>
    <w:tmpl w:val="19647154"/>
    <w:lvl w:ilvl="0" w:tplc="B0E81F68">
      <w:start w:val="8"/>
      <w:numFmt w:val="bullet"/>
      <w:lvlText w:val="・"/>
      <w:lvlJc w:val="left"/>
      <w:pPr>
        <w:ind w:left="585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82A71D2"/>
    <w:multiLevelType w:val="hybridMultilevel"/>
    <w:tmpl w:val="A34401BC"/>
    <w:lvl w:ilvl="0" w:tplc="C084440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EB"/>
    <w:rsid w:val="00030A44"/>
    <w:rsid w:val="00046A93"/>
    <w:rsid w:val="000A665A"/>
    <w:rsid w:val="000D2404"/>
    <w:rsid w:val="000E0891"/>
    <w:rsid w:val="000E5F65"/>
    <w:rsid w:val="00171E68"/>
    <w:rsid w:val="001A4625"/>
    <w:rsid w:val="001C303D"/>
    <w:rsid w:val="001D459C"/>
    <w:rsid w:val="002039B4"/>
    <w:rsid w:val="002162D2"/>
    <w:rsid w:val="0023013F"/>
    <w:rsid w:val="00231BB2"/>
    <w:rsid w:val="002C3D8D"/>
    <w:rsid w:val="002E1DAB"/>
    <w:rsid w:val="002F6FC5"/>
    <w:rsid w:val="0038524B"/>
    <w:rsid w:val="003C177D"/>
    <w:rsid w:val="00414F0C"/>
    <w:rsid w:val="004252E7"/>
    <w:rsid w:val="00426731"/>
    <w:rsid w:val="00451FF2"/>
    <w:rsid w:val="00470E77"/>
    <w:rsid w:val="004A0460"/>
    <w:rsid w:val="004C03ED"/>
    <w:rsid w:val="004F3E9D"/>
    <w:rsid w:val="005210C8"/>
    <w:rsid w:val="00521DA3"/>
    <w:rsid w:val="005433AF"/>
    <w:rsid w:val="00561456"/>
    <w:rsid w:val="00584936"/>
    <w:rsid w:val="005E33BB"/>
    <w:rsid w:val="0068549E"/>
    <w:rsid w:val="00697132"/>
    <w:rsid w:val="006B1C53"/>
    <w:rsid w:val="006D7698"/>
    <w:rsid w:val="006D7C33"/>
    <w:rsid w:val="007265A6"/>
    <w:rsid w:val="00773976"/>
    <w:rsid w:val="00796D21"/>
    <w:rsid w:val="008638B2"/>
    <w:rsid w:val="00864951"/>
    <w:rsid w:val="00890D22"/>
    <w:rsid w:val="00893E91"/>
    <w:rsid w:val="008A0D85"/>
    <w:rsid w:val="008C0095"/>
    <w:rsid w:val="008D3253"/>
    <w:rsid w:val="00974DF9"/>
    <w:rsid w:val="009C04CD"/>
    <w:rsid w:val="009F77DE"/>
    <w:rsid w:val="00A07781"/>
    <w:rsid w:val="00A4655C"/>
    <w:rsid w:val="00A62F81"/>
    <w:rsid w:val="00B016F3"/>
    <w:rsid w:val="00B07C9D"/>
    <w:rsid w:val="00B42963"/>
    <w:rsid w:val="00B42D86"/>
    <w:rsid w:val="00B702FB"/>
    <w:rsid w:val="00B969F7"/>
    <w:rsid w:val="00BC10C3"/>
    <w:rsid w:val="00BC46EC"/>
    <w:rsid w:val="00BE0C06"/>
    <w:rsid w:val="00BF78CA"/>
    <w:rsid w:val="00C322EB"/>
    <w:rsid w:val="00C87DC3"/>
    <w:rsid w:val="00CA4E2D"/>
    <w:rsid w:val="00CA7C8F"/>
    <w:rsid w:val="00CF3243"/>
    <w:rsid w:val="00D41B8D"/>
    <w:rsid w:val="00D87C0A"/>
    <w:rsid w:val="00DA7411"/>
    <w:rsid w:val="00DB2BCE"/>
    <w:rsid w:val="00DB6BE0"/>
    <w:rsid w:val="00DB76A0"/>
    <w:rsid w:val="00DC4CF3"/>
    <w:rsid w:val="00DD4617"/>
    <w:rsid w:val="00DF0AD6"/>
    <w:rsid w:val="00EB7D1F"/>
    <w:rsid w:val="00F27BF5"/>
    <w:rsid w:val="00F55C0C"/>
    <w:rsid w:val="00F612BB"/>
    <w:rsid w:val="00F702CB"/>
    <w:rsid w:val="00F72748"/>
    <w:rsid w:val="00F73291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7C4AE"/>
  <w15:chartTrackingRefBased/>
  <w15:docId w15:val="{55C0BBC4-FEF4-4221-9B3D-609F54C7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6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936"/>
  </w:style>
  <w:style w:type="paragraph" w:styleId="a8">
    <w:name w:val="footer"/>
    <w:basedOn w:val="a"/>
    <w:link w:val="a9"/>
    <w:uiPriority w:val="99"/>
    <w:unhideWhenUsed/>
    <w:rsid w:val="005849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Nus31EfeJdw/VHxqY-Ny-ZI/AAAAAAAApXI/kBrqFWXutmI/s800/zei_etax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A4CD-68E5-4A28-A7B6-57DD93D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川那辺</dc:creator>
  <cp:keywords/>
  <dc:description/>
  <cp:lastModifiedBy>matsuda@Server-Domain.local</cp:lastModifiedBy>
  <cp:revision>13</cp:revision>
  <cp:lastPrinted>2020-05-25T04:05:00Z</cp:lastPrinted>
  <dcterms:created xsi:type="dcterms:W3CDTF">2018-07-04T00:33:00Z</dcterms:created>
  <dcterms:modified xsi:type="dcterms:W3CDTF">2021-05-26T01:44:00Z</dcterms:modified>
</cp:coreProperties>
</file>